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09F" w:rsidRDefault="0071742A" w:rsidP="000A0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  <w:lang w:eastAsia="ru-RU"/>
        </w:rPr>
        <w:drawing>
          <wp:inline distT="0" distB="0" distL="0" distR="0">
            <wp:extent cx="9251950" cy="6467475"/>
            <wp:effectExtent l="19050" t="0" r="6350" b="0"/>
            <wp:docPr id="1" name="Рисунок 1" descr="C:\Users\Юрий\Desktop\2015-10-27 школа\школа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рий\Desktop\2015-10-27 школа\школа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43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009F" w:rsidRPr="00BF5477" w:rsidRDefault="000A009F" w:rsidP="000A00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A009F" w:rsidRPr="00BF5477" w:rsidRDefault="000A009F" w:rsidP="000A00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5477">
        <w:rPr>
          <w:rFonts w:ascii="Times New Roman" w:hAnsi="Times New Roman" w:cs="Times New Roman"/>
          <w:b/>
          <w:sz w:val="24"/>
          <w:szCs w:val="24"/>
          <w:u w:val="single"/>
        </w:rPr>
        <w:t>Пояснительная записка</w:t>
      </w:r>
    </w:p>
    <w:p w:rsidR="000A009F" w:rsidRPr="00BF5477" w:rsidRDefault="000A009F" w:rsidP="000A009F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     Рабочая программа по обществознанию</w:t>
      </w:r>
      <w:proofErr w:type="gramStart"/>
      <w:r w:rsidRPr="00BF54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>ключая экономику и право для 11</w:t>
      </w:r>
      <w:r w:rsidRPr="00BF5477">
        <w:rPr>
          <w:rFonts w:ascii="Times New Roman" w:hAnsi="Times New Roman" w:cs="Times New Roman"/>
          <w:sz w:val="24"/>
          <w:szCs w:val="24"/>
        </w:rPr>
        <w:t xml:space="preserve"> класса составлена на основе следующих нормативных документов: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- Федерального закона «Об образовании в Российской Федерации» (от 29.2.2012 г. №273-ФЗ);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- Закона Российской Федерации «О языках народов Российской Федерации» №126-ФЗ от 24.07.1998 г.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- Федерального базисного учебного плана для 4-11 классов, </w:t>
      </w:r>
      <w:proofErr w:type="gramStart"/>
      <w:r w:rsidRPr="00BF5477">
        <w:rPr>
          <w:rFonts w:ascii="Times New Roman" w:hAnsi="Times New Roman" w:cs="Times New Roman"/>
          <w:sz w:val="24"/>
          <w:szCs w:val="24"/>
        </w:rPr>
        <w:t>утвержденная</w:t>
      </w:r>
      <w:proofErr w:type="gramEnd"/>
      <w:r w:rsidRPr="00BF5477">
        <w:rPr>
          <w:rFonts w:ascii="Times New Roman" w:hAnsi="Times New Roman" w:cs="Times New Roman"/>
          <w:sz w:val="24"/>
          <w:szCs w:val="24"/>
        </w:rPr>
        <w:t xml:space="preserve"> приказом Министерства образования Российской Федерации       № 1312 от 9 марта 2004 г.;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(</w:t>
      </w:r>
      <w:proofErr w:type="spellStart"/>
      <w:r w:rsidRPr="00BF5477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F5477">
        <w:rPr>
          <w:rFonts w:ascii="Times New Roman" w:hAnsi="Times New Roman" w:cs="Times New Roman"/>
          <w:sz w:val="24"/>
          <w:szCs w:val="24"/>
        </w:rPr>
        <w:t xml:space="preserve"> России) от 30 августа  2013 г. № 1015 (г</w:t>
      </w:r>
      <w:proofErr w:type="gramStart"/>
      <w:r w:rsidRPr="00BF5477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BF5477">
        <w:rPr>
          <w:rFonts w:ascii="Times New Roman" w:hAnsi="Times New Roman" w:cs="Times New Roman"/>
          <w:sz w:val="24"/>
          <w:szCs w:val="24"/>
        </w:rPr>
        <w:t>Москва),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1 февраля 2012 г.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№1312.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31 января 2012 г. №69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образования»;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- Приказа Министерства образования и науки Российской Федерации от 3 июня 2011 г.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 общего образования, утвержденные приказом Министерства образования Российской Федерации от 9 марта 2004 г. №1312.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-СанПиНа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№189, зарегистрированным в Минюсте России 3 марта 2011 г., регистрационный номер 19993);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-Федерального компонента государственного стандарта общего образования. Приказ МО РФ №1089 от 05.03.2004 г.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Сайт </w:t>
      </w:r>
      <w:r w:rsidRPr="00BF5477">
        <w:rPr>
          <w:rFonts w:ascii="Times New Roman" w:hAnsi="Times New Roman" w:cs="Times New Roman"/>
          <w:sz w:val="24"/>
          <w:szCs w:val="24"/>
          <w:lang w:val="en-US"/>
        </w:rPr>
        <w:t>htt</w:t>
      </w:r>
      <w:r w:rsidRPr="00BF5477">
        <w:rPr>
          <w:rFonts w:ascii="Times New Roman" w:hAnsi="Times New Roman" w:cs="Times New Roman"/>
          <w:sz w:val="24"/>
          <w:szCs w:val="24"/>
        </w:rPr>
        <w:t>//</w:t>
      </w:r>
      <w:r w:rsidRPr="00BF5477">
        <w:rPr>
          <w:rFonts w:ascii="Times New Roman" w:hAnsi="Times New Roman" w:cs="Times New Roman"/>
          <w:sz w:val="24"/>
          <w:szCs w:val="24"/>
          <w:lang w:val="en-US"/>
        </w:rPr>
        <w:t>mon</w:t>
      </w:r>
      <w:r w:rsidRPr="00BF5477">
        <w:rPr>
          <w:rFonts w:ascii="Times New Roman" w:hAnsi="Times New Roman" w:cs="Times New Roman"/>
          <w:sz w:val="24"/>
          <w:szCs w:val="24"/>
        </w:rPr>
        <w:t>.</w:t>
      </w:r>
      <w:r w:rsidRPr="00BF5477">
        <w:rPr>
          <w:rFonts w:ascii="Times New Roman" w:hAnsi="Times New Roman" w:cs="Times New Roman"/>
          <w:sz w:val="24"/>
          <w:szCs w:val="24"/>
          <w:lang w:val="en-US"/>
        </w:rPr>
        <w:t>gov</w:t>
      </w:r>
      <w:r w:rsidRPr="00BF5477">
        <w:rPr>
          <w:rFonts w:ascii="Times New Roman" w:hAnsi="Times New Roman" w:cs="Times New Roman"/>
          <w:sz w:val="24"/>
          <w:szCs w:val="24"/>
        </w:rPr>
        <w:t>/</w:t>
      </w:r>
      <w:r w:rsidRPr="00BF5477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BF5477">
        <w:rPr>
          <w:rFonts w:ascii="Times New Roman" w:hAnsi="Times New Roman" w:cs="Times New Roman"/>
          <w:sz w:val="24"/>
          <w:szCs w:val="24"/>
        </w:rPr>
        <w:t>;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-Федерального перечня учебников, рекомендованных и допущенных к использованию в образовательном процессе в образовательных учреждениях, реализующих образовательные программы общего образования и имеющих государственную аккредитацию;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-Закона Республики Татарстан «Об образовании» (в действующей редакции);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-Закона Республики Татарстан «О государственных зыках Республики Татарстан и других языках в Республике Татарстан» № 443 РТ от 18.07.2004 г.;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lastRenderedPageBreak/>
        <w:t>- Приказа Министерства образования и науки Республики Татарстан от 9.07.2012 г. № 4154/12 «Об утверждении базисного и примерных учебных планов для образовательных учреждений Республики Татарстан, реализующих программы начального и основного общего образования»;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- Методического письма Министерства образования и науки Республики Татарстан об особенностях преподавания предмета «Обществознание» в условиях перехода на федеральный компонент государственных образовательных стандартов основного общего и среднего (полного) общего образования (приказ  Министерства образования и науки Республики Татарстан от 07.06.2006 № 1255,6);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- Устава образовательного учреждения муниципального бюджетного образовательного учреждения Лебединской средней общеобразовательной школы. 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- Программы основного общего образования по обществознанию  для 6-11 классов образовательных учреждений/ Л.Н.Боголюбов, Н.И.Городецкая, Л.Ф.Иванова и др.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Учебника: Обществознание 11</w:t>
      </w:r>
      <w:r w:rsidRPr="00BF5477">
        <w:rPr>
          <w:rFonts w:ascii="Times New Roman" w:hAnsi="Times New Roman" w:cs="Times New Roman"/>
          <w:sz w:val="24"/>
          <w:szCs w:val="24"/>
        </w:rPr>
        <w:t xml:space="preserve"> класс. А.И.Кравченко, Е.А.Певцова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 xml:space="preserve">Рабочая </w:t>
      </w:r>
      <w:r>
        <w:rPr>
          <w:rFonts w:ascii="Times New Roman" w:hAnsi="Times New Roman" w:cs="Times New Roman"/>
          <w:sz w:val="24"/>
          <w:szCs w:val="24"/>
        </w:rPr>
        <w:t>программа рассчит</w:t>
      </w:r>
      <w:r w:rsidR="00F92A0C">
        <w:rPr>
          <w:rFonts w:ascii="Times New Roman" w:hAnsi="Times New Roman" w:cs="Times New Roman"/>
          <w:sz w:val="24"/>
          <w:szCs w:val="24"/>
        </w:rPr>
        <w:t>ана на 68 часов</w:t>
      </w:r>
      <w:r w:rsidRPr="00BF5477">
        <w:rPr>
          <w:rFonts w:ascii="Times New Roman" w:hAnsi="Times New Roman" w:cs="Times New Roman"/>
          <w:sz w:val="24"/>
          <w:szCs w:val="24"/>
        </w:rPr>
        <w:t>.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sz w:val="24"/>
          <w:szCs w:val="24"/>
        </w:rPr>
        <w:t>Уровень программы (базовый/ профильный): базовый.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b/>
          <w:sz w:val="24"/>
          <w:szCs w:val="24"/>
          <w:u w:val="single"/>
        </w:rPr>
        <w:t xml:space="preserve">УМК </w:t>
      </w:r>
      <w:proofErr w:type="spellStart"/>
      <w:r w:rsidRPr="00BF5477">
        <w:rPr>
          <w:rFonts w:ascii="Times New Roman" w:hAnsi="Times New Roman" w:cs="Times New Roman"/>
          <w:b/>
          <w:sz w:val="24"/>
          <w:szCs w:val="24"/>
          <w:u w:val="single"/>
        </w:rPr>
        <w:t>учителя:</w:t>
      </w:r>
      <w:r w:rsidRPr="00BF5477">
        <w:rPr>
          <w:rFonts w:ascii="Times New Roman" w:hAnsi="Times New Roman" w:cs="Times New Roman"/>
          <w:sz w:val="24"/>
          <w:szCs w:val="24"/>
        </w:rPr>
        <w:t>А.И.Кравченк</w:t>
      </w:r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</w:rPr>
        <w:t>, Е.А.Певцова, Обществознание 11</w:t>
      </w:r>
      <w:r w:rsidRPr="00BF5477">
        <w:rPr>
          <w:rFonts w:ascii="Times New Roman" w:hAnsi="Times New Roman" w:cs="Times New Roman"/>
          <w:sz w:val="24"/>
          <w:szCs w:val="24"/>
        </w:rPr>
        <w:t xml:space="preserve"> класс, М. Русское слово 2008. Дополнительная литература Л.Н.Боголюбов, Н.Ф.Виноградова, Н.И.Городецкая. Обществознание. Человек. Природа. Общество. 6 класс, М. просвещение. 2006 г.</w:t>
      </w: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A009F" w:rsidRPr="00BF5477" w:rsidRDefault="000A009F" w:rsidP="000A009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F5477">
        <w:rPr>
          <w:rFonts w:ascii="Times New Roman" w:hAnsi="Times New Roman" w:cs="Times New Roman"/>
          <w:b/>
          <w:sz w:val="24"/>
          <w:szCs w:val="24"/>
          <w:u w:val="single"/>
        </w:rPr>
        <w:t xml:space="preserve">УМК </w:t>
      </w:r>
      <w:proofErr w:type="spellStart"/>
      <w:r w:rsidRPr="00BF5477">
        <w:rPr>
          <w:rFonts w:ascii="Times New Roman" w:hAnsi="Times New Roman" w:cs="Times New Roman"/>
          <w:b/>
          <w:sz w:val="24"/>
          <w:szCs w:val="24"/>
          <w:u w:val="single"/>
        </w:rPr>
        <w:t>ученика:</w:t>
      </w:r>
      <w:r w:rsidRPr="00BF5477">
        <w:rPr>
          <w:rFonts w:ascii="Times New Roman" w:hAnsi="Times New Roman" w:cs="Times New Roman"/>
          <w:sz w:val="24"/>
          <w:szCs w:val="24"/>
        </w:rPr>
        <w:t>А.И.Кравченко</w:t>
      </w:r>
      <w:proofErr w:type="spellEnd"/>
      <w:r w:rsidRPr="00BF54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Е.А.Певцова, Обществознание 11</w:t>
      </w:r>
      <w:r w:rsidRPr="00BF5477">
        <w:rPr>
          <w:rFonts w:ascii="Times New Roman" w:hAnsi="Times New Roman" w:cs="Times New Roman"/>
          <w:sz w:val="24"/>
          <w:szCs w:val="24"/>
        </w:rPr>
        <w:t xml:space="preserve"> класс, М. Русское слово 2008. </w:t>
      </w:r>
    </w:p>
    <w:p w:rsidR="00F92A0C" w:rsidRPr="00F92A0C" w:rsidRDefault="00F92A0C" w:rsidP="00F9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является продолжением курса «Обществознание» для 8-9 классов. Программа предназначена для изучения в 10-11 классах общеобразовательных учреждений. </w:t>
      </w:r>
    </w:p>
    <w:p w:rsidR="00F92A0C" w:rsidRPr="00F92A0C" w:rsidRDefault="00F92A0C" w:rsidP="00F92A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A0C" w:rsidRPr="00F92A0C" w:rsidRDefault="00F92A0C" w:rsidP="00F92A0C">
      <w:pPr>
        <w:spacing w:after="0" w:line="240" w:lineRule="auto"/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Содержание среднего (полного) общего образования  на базовом уровне по «Обществознанию» представляет собой </w:t>
      </w:r>
      <w:r w:rsidRPr="00F92A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комплекс знаний, отражающих основные объекты изучения: </w:t>
      </w:r>
      <w:r w:rsidRPr="00F92A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общество в целом, человек в обществе, познание, экономическая сфера, социальные отношения, политика, духов</w:t>
      </w:r>
      <w:r w:rsidRPr="00F92A0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но-нравственная сфера, </w:t>
      </w:r>
      <w:r w:rsidRPr="00F92A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право</w:t>
      </w:r>
      <w:proofErr w:type="gramStart"/>
      <w:r w:rsidRPr="00F92A0C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>.</w:t>
      </w:r>
      <w:r w:rsidRPr="00F92A0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В</w:t>
      </w:r>
      <w:proofErr w:type="gramEnd"/>
      <w:r w:rsidRPr="00F92A0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се означенные компоненты содержания</w:t>
      </w:r>
      <w:r w:rsidRPr="00F92A0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взаимосвязаны, как связаны и взаимодействуют друг с </w:t>
      </w:r>
      <w:r w:rsidRPr="00F92A0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>другом изучаемые объекты. Помимо знаний, в содержание курса входят: социальные навыки, уме</w:t>
      </w:r>
      <w:r w:rsidRPr="00F92A0C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ния, ключевые компетентности, совокупность моральных норм </w:t>
      </w:r>
      <w:r w:rsidRPr="00F92A0C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 xml:space="preserve">и принципов поведения людей по отношению к обществу и </w:t>
      </w:r>
      <w:r w:rsidRPr="00F92A0C"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  <w:t xml:space="preserve">другим людям; правовые нормы, регулирующие отношения </w:t>
      </w: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 во всех областях жизни общества; система гуманисти</w:t>
      </w:r>
      <w:r w:rsidRPr="00F92A0C">
        <w:rPr>
          <w:rFonts w:ascii="Times New Roman" w:eastAsia="Times New Roman" w:hAnsi="Times New Roman" w:cs="Times New Roman"/>
          <w:spacing w:val="10"/>
          <w:sz w:val="24"/>
          <w:szCs w:val="24"/>
          <w:lang w:eastAsia="ru-RU"/>
        </w:rPr>
        <w:t>ческих и демократических ценностей</w:t>
      </w:r>
      <w:r w:rsidRPr="00F92A0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.</w:t>
      </w:r>
    </w:p>
    <w:p w:rsidR="00F92A0C" w:rsidRDefault="00F92A0C" w:rsidP="00F92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курса на базовом уровне обеспечивает преемственность по отношению к основной школе путем углубленного изучения некоторых социальных объектов, рассмотренных ранее. Наряду с этим, вводятся ряд новых, более сложных вопросов, понимание которых необходимо современному человеку.  Освоение нового содержания осуществляется с опорой на межпредметные связи с курсами истории, географии, литературы и др.</w:t>
      </w:r>
    </w:p>
    <w:p w:rsidR="00F92A0C" w:rsidRPr="00F92A0C" w:rsidRDefault="00F92A0C" w:rsidP="00F92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A0C" w:rsidRPr="00F92A0C" w:rsidRDefault="00F92A0C" w:rsidP="00F92A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Учебно-методический комплект </w:t>
      </w:r>
      <w:r w:rsidRPr="00F92A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</w:t>
      </w:r>
      <w:proofErr w:type="gramStart"/>
      <w:r w:rsidRPr="00F92A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обучающегося</w:t>
      </w:r>
      <w:proofErr w:type="gramEnd"/>
      <w:r w:rsidRPr="00F92A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92A0C" w:rsidRPr="00F92A0C" w:rsidRDefault="00F92A0C" w:rsidP="00F92A0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Кравченко А.И. , Певцова Е.А., Обществознание. Учебник для 11 класса.  – М.: ООО «ТИД «Русское слово - РС», </w:t>
      </w:r>
      <w:smartTag w:uri="urn:schemas-microsoft-com:office:smarttags" w:element="metricconverter">
        <w:smartTagPr>
          <w:attr w:name="ProductID" w:val="2009 г"/>
        </w:smartTagPr>
        <w:r w:rsidRPr="00F92A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2009 г</w:t>
        </w:r>
      </w:smartTag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92A0C" w:rsidRPr="00F92A0C" w:rsidRDefault="00F92A0C" w:rsidP="00F92A0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Кравченко А.И.  Задачник по обществознанию 10-11 классы.</w:t>
      </w:r>
    </w:p>
    <w:p w:rsidR="00F92A0C" w:rsidRPr="00F92A0C" w:rsidRDefault="00F92A0C" w:rsidP="00F92A0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Лазебникова</w:t>
      </w:r>
      <w:proofErr w:type="spellEnd"/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А.Ю. Обществознание. ЕГЭ 2009. Типовые тестовые задания – М.: «Экзамен», 2009.</w:t>
      </w:r>
    </w:p>
    <w:p w:rsidR="00F92A0C" w:rsidRPr="00F92A0C" w:rsidRDefault="00F92A0C" w:rsidP="00F92A0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Единый государственный экзамен. Обществознание: справочные материалы, контрольно-тренировочные упражнения, задания с развернутым ответом. Учебное пособие 10-11 класс/ Борисов С.В - Челябинск: Взгляд, 2008.</w:t>
      </w:r>
    </w:p>
    <w:p w:rsidR="00F92A0C" w:rsidRDefault="00F92A0C" w:rsidP="00F92A0C">
      <w:pPr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Олимпиадные задания по обществознанию. 9-11 классы/ </w:t>
      </w:r>
      <w:proofErr w:type="spellStart"/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Степанько</w:t>
      </w:r>
      <w:proofErr w:type="spellEnd"/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С.Н. - Волгоград: Учитель, 2007</w:t>
      </w:r>
    </w:p>
    <w:p w:rsidR="00F92A0C" w:rsidRPr="00F92A0C" w:rsidRDefault="00F92A0C" w:rsidP="00F92A0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A0C" w:rsidRPr="00F92A0C" w:rsidRDefault="00F92A0C" w:rsidP="00F92A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литература:</w:t>
      </w:r>
    </w:p>
    <w:p w:rsidR="00F92A0C" w:rsidRPr="00F92A0C" w:rsidRDefault="00F92A0C" w:rsidP="00F92A0C">
      <w:pPr>
        <w:numPr>
          <w:ilvl w:val="0"/>
          <w:numId w:val="2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Певцова Е.А. Обществознание: Книга для учителя. Методическое пособие к учебнику А.И Кравченко «Обществознание 10-11 класс»</w:t>
      </w:r>
    </w:p>
    <w:p w:rsidR="00F92A0C" w:rsidRPr="00F92A0C" w:rsidRDefault="00F92A0C" w:rsidP="00F92A0C">
      <w:pPr>
        <w:numPr>
          <w:ilvl w:val="0"/>
          <w:numId w:val="2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Агафонов С.В. Схемы по обществознанию 10-11 класс (к учебникам А.И.Кравченко).</w:t>
      </w:r>
    </w:p>
    <w:p w:rsidR="00F92A0C" w:rsidRPr="00F92A0C" w:rsidRDefault="00F92A0C" w:rsidP="00F92A0C">
      <w:pPr>
        <w:numPr>
          <w:ilvl w:val="0"/>
          <w:numId w:val="2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для учителя «Обществознание. Глобальный мир в 21 веке» под ред. Л.В.Полякова. М. Русское слово, 2009.</w:t>
      </w:r>
    </w:p>
    <w:p w:rsidR="00F92A0C" w:rsidRPr="00F92A0C" w:rsidRDefault="00F92A0C" w:rsidP="00F92A0C">
      <w:pPr>
        <w:numPr>
          <w:ilvl w:val="0"/>
          <w:numId w:val="22"/>
        </w:num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Методическое пособие по курсу «Обществознание. Глобальный мир в 21 веке» авторы: Л.В.Поляков, А.Н.Иоффе. М. Русское слово, 2008.</w:t>
      </w:r>
    </w:p>
    <w:p w:rsidR="00F92A0C" w:rsidRPr="00F92A0C" w:rsidRDefault="00F92A0C" w:rsidP="00F92A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литература:</w:t>
      </w:r>
    </w:p>
    <w:p w:rsidR="00F92A0C" w:rsidRPr="00F92A0C" w:rsidRDefault="00F92A0C" w:rsidP="00F92A0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Кишенкова</w:t>
      </w:r>
      <w:proofErr w:type="spellEnd"/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 Сборник   тестовых заданий для тематического и итогового контроля. Обществознание. Основная школа – М.: «Интеллект - центр», 2006.</w:t>
      </w:r>
    </w:p>
    <w:p w:rsidR="00F92A0C" w:rsidRPr="00F92A0C" w:rsidRDefault="00F92A0C" w:rsidP="00F92A0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Мировая художественная культура 10-11 класс. М. «Русское слово», 2009.</w:t>
      </w:r>
    </w:p>
    <w:p w:rsidR="00F92A0C" w:rsidRPr="00F92A0C" w:rsidRDefault="00F92A0C" w:rsidP="00F92A0C">
      <w:pPr>
        <w:tabs>
          <w:tab w:val="left" w:pos="8280"/>
        </w:tabs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92A0C" w:rsidRPr="00F92A0C" w:rsidRDefault="00F92A0C" w:rsidP="00F92A0C">
      <w:pPr>
        <w:tabs>
          <w:tab w:val="left" w:pos="8280"/>
        </w:tabs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Программа рассчитана на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68 </w:t>
      </w:r>
      <w:r w:rsidRPr="00F92A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часов, 2 часа в неделю.</w:t>
      </w:r>
    </w:p>
    <w:p w:rsidR="00F92A0C" w:rsidRPr="00F92A0C" w:rsidRDefault="00F92A0C" w:rsidP="00F92A0C">
      <w:pPr>
        <w:tabs>
          <w:tab w:val="left" w:pos="8280"/>
        </w:tabs>
        <w:spacing w:after="0" w:line="240" w:lineRule="auto"/>
        <w:ind w:right="1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Общеучебные умения, навыки и способы деятельности</w:t>
      </w: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2A0C" w:rsidRPr="00F92A0C" w:rsidRDefault="00F92A0C" w:rsidP="00F92A0C">
      <w:pPr>
        <w:widowControl w:val="0"/>
        <w:numPr>
          <w:ilvl w:val="0"/>
          <w:numId w:val="27"/>
        </w:numPr>
        <w:shd w:val="clear" w:color="auto" w:fill="FFFFFF"/>
        <w:tabs>
          <w:tab w:val="num" w:pos="720"/>
        </w:tabs>
        <w:spacing w:before="10"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определение сущ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2"/>
          <w:sz w:val="24"/>
          <w:szCs w:val="24"/>
          <w:lang w:eastAsia="ru-RU"/>
        </w:rPr>
        <w:t>ностных характеристик изучаемого объекта,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 сравнение, сопоставление, оценка и классификация объектов по указанным критериям;</w:t>
      </w:r>
    </w:p>
    <w:p w:rsidR="00F92A0C" w:rsidRPr="00F92A0C" w:rsidRDefault="00F92A0C" w:rsidP="00F92A0C">
      <w:pPr>
        <w:widowControl w:val="0"/>
        <w:numPr>
          <w:ilvl w:val="0"/>
          <w:numId w:val="27"/>
        </w:num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color w:val="000000"/>
          <w:spacing w:val="-4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  <w:t xml:space="preserve">объяснение 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-2"/>
          <w:sz w:val="24"/>
          <w:szCs w:val="24"/>
          <w:lang w:eastAsia="ru-RU"/>
        </w:rPr>
        <w:t xml:space="preserve">изученных положений на предлагаемых конкретных 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-4"/>
          <w:sz w:val="24"/>
          <w:szCs w:val="24"/>
          <w:lang w:eastAsia="ru-RU"/>
        </w:rPr>
        <w:t>примерах;</w:t>
      </w:r>
    </w:p>
    <w:p w:rsidR="00F92A0C" w:rsidRPr="00F92A0C" w:rsidRDefault="00F92A0C" w:rsidP="00F92A0C">
      <w:pPr>
        <w:numPr>
          <w:ilvl w:val="0"/>
          <w:numId w:val="27"/>
        </w:numPr>
        <w:tabs>
          <w:tab w:val="num" w:pos="720"/>
        </w:tabs>
        <w:spacing w:before="6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познавательных и практических задач, отражающих типичные социальные ситуации;</w:t>
      </w:r>
    </w:p>
    <w:p w:rsidR="00F92A0C" w:rsidRPr="00F92A0C" w:rsidRDefault="00F92A0C" w:rsidP="00F92A0C">
      <w:pPr>
        <w:widowControl w:val="0"/>
        <w:numPr>
          <w:ilvl w:val="0"/>
          <w:numId w:val="27"/>
        </w:num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napToGrid w:val="0"/>
          <w:color w:val="000000"/>
          <w:spacing w:val="-1"/>
          <w:sz w:val="24"/>
          <w:szCs w:val="24"/>
          <w:lang w:eastAsia="ru-RU"/>
        </w:rPr>
        <w:t>уме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-2"/>
          <w:sz w:val="24"/>
          <w:szCs w:val="24"/>
          <w:lang w:eastAsia="ru-RU"/>
        </w:rPr>
        <w:t>ние обосновывать суждения, давать определения, приво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  <w:t xml:space="preserve">дить доказательства (в том числе от противного); </w:t>
      </w:r>
    </w:p>
    <w:p w:rsidR="00F92A0C" w:rsidRPr="00F92A0C" w:rsidRDefault="00F92A0C" w:rsidP="00F92A0C">
      <w:pPr>
        <w:widowControl w:val="0"/>
        <w:numPr>
          <w:ilvl w:val="0"/>
          <w:numId w:val="27"/>
        </w:num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color w:val="000000"/>
          <w:spacing w:val="-2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napToGrid w:val="0"/>
          <w:color w:val="000000"/>
          <w:spacing w:val="-1"/>
          <w:sz w:val="24"/>
          <w:szCs w:val="24"/>
          <w:lang w:eastAsia="ru-RU"/>
        </w:rPr>
        <w:t xml:space="preserve">поиск нужной информации по заданной теме в источниках 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-2"/>
          <w:sz w:val="24"/>
          <w:szCs w:val="24"/>
          <w:lang w:eastAsia="ru-RU"/>
        </w:rPr>
        <w:t>различного типа и извлечение необходимой информации из источни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ков, созданных в различных знаковых системах (текст, таблица, 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-3"/>
          <w:sz w:val="24"/>
          <w:szCs w:val="24"/>
          <w:lang w:eastAsia="ru-RU"/>
        </w:rPr>
        <w:t xml:space="preserve">график, диаграмма, аудиовизуальный ряд и др.). Отделение основной 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-1"/>
          <w:sz w:val="24"/>
          <w:szCs w:val="24"/>
          <w:lang w:eastAsia="ru-RU"/>
        </w:rPr>
        <w:t>информации от второстепенной, критическое оценивание достовер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-2"/>
          <w:sz w:val="24"/>
          <w:szCs w:val="24"/>
          <w:lang w:eastAsia="ru-RU"/>
        </w:rPr>
        <w:t>ности полученной информации, передача содержания информации адекватно поставленной цели (сжато, полно, выборочно);</w:t>
      </w:r>
    </w:p>
    <w:p w:rsidR="00F92A0C" w:rsidRPr="00F92A0C" w:rsidRDefault="00F92A0C" w:rsidP="00F92A0C">
      <w:pPr>
        <w:widowControl w:val="0"/>
        <w:numPr>
          <w:ilvl w:val="0"/>
          <w:numId w:val="27"/>
        </w:num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color w:val="000000"/>
          <w:spacing w:val="-3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napToGrid w:val="0"/>
          <w:color w:val="000000"/>
          <w:spacing w:val="-1"/>
          <w:sz w:val="24"/>
          <w:szCs w:val="24"/>
          <w:lang w:eastAsia="ru-RU"/>
        </w:rPr>
        <w:t>выбор вида чтения в соответствии с поставленной целью (оз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-3"/>
          <w:sz w:val="24"/>
          <w:szCs w:val="24"/>
          <w:lang w:eastAsia="ru-RU"/>
        </w:rPr>
        <w:t>накомительное, просмотровое, поисковое и др.);</w:t>
      </w:r>
    </w:p>
    <w:p w:rsidR="00F92A0C" w:rsidRPr="00F92A0C" w:rsidRDefault="00F92A0C" w:rsidP="00F92A0C">
      <w:pPr>
        <w:widowControl w:val="0"/>
        <w:numPr>
          <w:ilvl w:val="0"/>
          <w:numId w:val="27"/>
        </w:num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color w:val="000000"/>
          <w:spacing w:val="-3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napToGrid w:val="0"/>
          <w:color w:val="000000"/>
          <w:spacing w:val="-3"/>
          <w:sz w:val="24"/>
          <w:szCs w:val="24"/>
          <w:lang w:eastAsia="ru-RU"/>
        </w:rPr>
        <w:t xml:space="preserve">работа с 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-2"/>
          <w:sz w:val="24"/>
          <w:szCs w:val="24"/>
          <w:lang w:eastAsia="ru-RU"/>
        </w:rPr>
        <w:t xml:space="preserve">текстами различных стилей, понимание их специфики; адекватное восприятие языка 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-3"/>
          <w:sz w:val="24"/>
          <w:szCs w:val="24"/>
          <w:lang w:eastAsia="ru-RU"/>
        </w:rPr>
        <w:t>средств массовой информации;</w:t>
      </w:r>
    </w:p>
    <w:p w:rsidR="00F92A0C" w:rsidRPr="00F92A0C" w:rsidRDefault="00F92A0C" w:rsidP="00F92A0C">
      <w:pPr>
        <w:widowControl w:val="0"/>
        <w:numPr>
          <w:ilvl w:val="0"/>
          <w:numId w:val="27"/>
        </w:numPr>
        <w:shd w:val="clear" w:color="auto" w:fill="FFFFFF"/>
        <w:tabs>
          <w:tab w:val="num" w:pos="720"/>
        </w:tabs>
        <w:spacing w:before="19"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  <w:t xml:space="preserve">самостоятельное создание алгоритмов познавательной деятельности для решения задач творческого и поискового характера; </w:t>
      </w:r>
    </w:p>
    <w:p w:rsidR="00F92A0C" w:rsidRPr="00F92A0C" w:rsidRDefault="00F92A0C" w:rsidP="00F92A0C">
      <w:pPr>
        <w:widowControl w:val="0"/>
        <w:numPr>
          <w:ilvl w:val="0"/>
          <w:numId w:val="27"/>
        </w:numPr>
        <w:shd w:val="clear" w:color="auto" w:fill="FFFFFF"/>
        <w:tabs>
          <w:tab w:val="num" w:pos="720"/>
        </w:tabs>
        <w:spacing w:before="19"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участие в проектной деятельности, 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  <w:t>владение приемами исследовательской деятельности, элементарными умениями прогноза (умение отвечать на вопрос</w:t>
      </w:r>
      <w:proofErr w:type="gramStart"/>
      <w:r w:rsidRPr="00F92A0C"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  <w:t>:«</w:t>
      </w:r>
      <w:proofErr w:type="gramEnd"/>
      <w:r w:rsidRPr="00F92A0C"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  <w:t>Что произойдет, если…»);</w:t>
      </w:r>
    </w:p>
    <w:p w:rsidR="00F92A0C" w:rsidRPr="00F92A0C" w:rsidRDefault="00F92A0C" w:rsidP="00F92A0C">
      <w:pPr>
        <w:widowControl w:val="0"/>
        <w:numPr>
          <w:ilvl w:val="0"/>
          <w:numId w:val="27"/>
        </w:numPr>
        <w:shd w:val="clear" w:color="auto" w:fill="FFFFFF"/>
        <w:tabs>
          <w:tab w:val="num" w:pos="720"/>
        </w:tabs>
        <w:spacing w:before="19"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  <w:t>формулирование полученных результа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-1"/>
          <w:sz w:val="24"/>
          <w:szCs w:val="24"/>
          <w:lang w:eastAsia="ru-RU"/>
        </w:rPr>
        <w:t>тов;</w:t>
      </w:r>
    </w:p>
    <w:p w:rsidR="00F92A0C" w:rsidRPr="00F92A0C" w:rsidRDefault="00F92A0C" w:rsidP="00F92A0C">
      <w:pPr>
        <w:widowControl w:val="0"/>
        <w:numPr>
          <w:ilvl w:val="0"/>
          <w:numId w:val="27"/>
        </w:numPr>
        <w:shd w:val="clear" w:color="auto" w:fill="FFFFFF"/>
        <w:tabs>
          <w:tab w:val="num" w:pos="720"/>
        </w:tabs>
        <w:spacing w:before="14"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  <w:t xml:space="preserve">создание собственных произведений, идеальных 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>моделей социальных объектов, процессов, явлений, в том числе с использовани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1"/>
          <w:sz w:val="24"/>
          <w:szCs w:val="24"/>
          <w:lang w:eastAsia="ru-RU"/>
        </w:rPr>
        <w:t>ем мультимедийных технологий;</w:t>
      </w:r>
    </w:p>
    <w:p w:rsidR="00F92A0C" w:rsidRPr="00F92A0C" w:rsidRDefault="00F92A0C" w:rsidP="00F92A0C">
      <w:pPr>
        <w:widowControl w:val="0"/>
        <w:numPr>
          <w:ilvl w:val="0"/>
          <w:numId w:val="27"/>
        </w:num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napToGrid w:val="0"/>
          <w:color w:val="000000"/>
          <w:spacing w:val="-2"/>
          <w:sz w:val="24"/>
          <w:szCs w:val="24"/>
          <w:lang w:eastAsia="ru-RU"/>
        </w:rPr>
        <w:lastRenderedPageBreak/>
        <w:t xml:space="preserve">пользования мультимедийными ресурсами и компьютерными 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-1"/>
          <w:sz w:val="24"/>
          <w:szCs w:val="24"/>
          <w:lang w:eastAsia="ru-RU"/>
        </w:rPr>
        <w:t xml:space="preserve">технологиями для обработки, передачи, систематизации информации, 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-2"/>
          <w:sz w:val="24"/>
          <w:szCs w:val="24"/>
          <w:lang w:eastAsia="ru-RU"/>
        </w:rPr>
        <w:t xml:space="preserve">создания баз данных, презентации результатов познавательной и 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-3"/>
          <w:sz w:val="24"/>
          <w:szCs w:val="24"/>
          <w:lang w:eastAsia="ru-RU"/>
        </w:rPr>
        <w:t>практической деятельности;</w:t>
      </w:r>
    </w:p>
    <w:p w:rsidR="00F92A0C" w:rsidRPr="00F92A0C" w:rsidRDefault="00F92A0C" w:rsidP="00F92A0C">
      <w:pPr>
        <w:widowControl w:val="0"/>
        <w:numPr>
          <w:ilvl w:val="0"/>
          <w:numId w:val="27"/>
        </w:numPr>
        <w:shd w:val="clear" w:color="auto" w:fill="FFFFFF"/>
        <w:tabs>
          <w:tab w:val="num" w:pos="72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  <w:lang w:eastAsia="ru-RU"/>
        </w:rPr>
        <w:t xml:space="preserve">владение основными видами публичных выступлений 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5"/>
          <w:sz w:val="24"/>
          <w:szCs w:val="24"/>
          <w:lang w:eastAsia="ru-RU"/>
        </w:rPr>
        <w:t xml:space="preserve">(высказывания, монолог, дискуссия, полемика), следование 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-2"/>
          <w:sz w:val="24"/>
          <w:szCs w:val="24"/>
          <w:lang w:eastAsia="ru-RU"/>
        </w:rPr>
        <w:t>этическим нормам и правилам ведения диалога (диспута).</w:t>
      </w:r>
    </w:p>
    <w:p w:rsidR="00F92A0C" w:rsidRDefault="00F92A0C" w:rsidP="00F92A0C">
      <w:pPr>
        <w:widowControl w:val="0"/>
        <w:shd w:val="clear" w:color="auto" w:fill="FFFFFF"/>
        <w:spacing w:before="10" w:after="0" w:line="240" w:lineRule="auto"/>
        <w:ind w:right="1" w:firstLine="540"/>
        <w:jc w:val="both"/>
        <w:rPr>
          <w:rFonts w:ascii="Times New Roman" w:eastAsia="Times New Roman" w:hAnsi="Times New Roman" w:cs="Times New Roman"/>
          <w:snapToGrid w:val="0"/>
          <w:color w:val="000000"/>
          <w:spacing w:val="-2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napToGrid w:val="0"/>
          <w:color w:val="000000"/>
          <w:spacing w:val="-1"/>
          <w:sz w:val="24"/>
          <w:szCs w:val="24"/>
          <w:lang w:eastAsia="ru-RU"/>
        </w:rPr>
        <w:t xml:space="preserve">Программа призвана помочь осуществлению выпускниками  осознанного выбора путей продолжения образования или </w:t>
      </w:r>
      <w:r w:rsidRPr="00F92A0C">
        <w:rPr>
          <w:rFonts w:ascii="Times New Roman" w:eastAsia="Times New Roman" w:hAnsi="Times New Roman" w:cs="Times New Roman"/>
          <w:snapToGrid w:val="0"/>
          <w:color w:val="000000"/>
          <w:spacing w:val="-2"/>
          <w:sz w:val="24"/>
          <w:szCs w:val="24"/>
          <w:lang w:eastAsia="ru-RU"/>
        </w:rPr>
        <w:t>будущей профессиональной деятельности.</w:t>
      </w:r>
    </w:p>
    <w:p w:rsidR="00F92A0C" w:rsidRPr="00F92A0C" w:rsidRDefault="00F92A0C" w:rsidP="00F92A0C">
      <w:pPr>
        <w:widowControl w:val="0"/>
        <w:shd w:val="clear" w:color="auto" w:fill="FFFFFF"/>
        <w:spacing w:before="10" w:after="0" w:line="240" w:lineRule="auto"/>
        <w:ind w:right="1" w:firstLine="540"/>
        <w:jc w:val="both"/>
        <w:rPr>
          <w:rFonts w:ascii="Times New Roman" w:eastAsia="Times New Roman" w:hAnsi="Times New Roman" w:cs="Times New Roman"/>
          <w:snapToGrid w:val="0"/>
          <w:color w:val="000000"/>
          <w:spacing w:val="-2"/>
          <w:sz w:val="24"/>
          <w:szCs w:val="24"/>
          <w:lang w:eastAsia="ru-RU"/>
        </w:rPr>
      </w:pPr>
    </w:p>
    <w:p w:rsidR="00F92A0C" w:rsidRPr="00F92A0C" w:rsidRDefault="00F92A0C" w:rsidP="00F92A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УРОВНЮ ПОДГОТОВКИ ВЫПУСКНИКОВ</w:t>
      </w:r>
    </w:p>
    <w:p w:rsidR="00F92A0C" w:rsidRPr="00F92A0C" w:rsidRDefault="00F92A0C" w:rsidP="00F92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изучения обществознания (включая экономику и право) ученик должен</w:t>
      </w:r>
    </w:p>
    <w:p w:rsidR="00F92A0C" w:rsidRPr="00F92A0C" w:rsidRDefault="00F92A0C" w:rsidP="00F92A0C">
      <w:pPr>
        <w:widowControl w:val="0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F92A0C">
        <w:rPr>
          <w:rFonts w:ascii="Times New Roman" w:eastAsia="Times New Roman" w:hAnsi="Times New Roman" w:cs="Times New Roman"/>
          <w:b/>
          <w:sz w:val="24"/>
          <w:szCs w:val="24"/>
          <w:lang/>
        </w:rPr>
        <w:t>Знать/понимать</w:t>
      </w:r>
    </w:p>
    <w:p w:rsidR="00F92A0C" w:rsidRPr="00F92A0C" w:rsidRDefault="00F92A0C" w:rsidP="00F92A0C">
      <w:pPr>
        <w:widowControl w:val="0"/>
        <w:numPr>
          <w:ilvl w:val="0"/>
          <w:numId w:val="24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/>
        </w:rPr>
        <w:t>социальные свойства человека, его взаимодействие с другими людьми;</w:t>
      </w:r>
    </w:p>
    <w:p w:rsidR="00F92A0C" w:rsidRPr="00F92A0C" w:rsidRDefault="00F92A0C" w:rsidP="00F92A0C">
      <w:pPr>
        <w:widowControl w:val="0"/>
        <w:numPr>
          <w:ilvl w:val="0"/>
          <w:numId w:val="24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/>
        </w:rPr>
        <w:t xml:space="preserve">сущность общества как формы совместной  деятельности людей; </w:t>
      </w:r>
    </w:p>
    <w:p w:rsidR="00F92A0C" w:rsidRPr="00F92A0C" w:rsidRDefault="00F92A0C" w:rsidP="00F92A0C">
      <w:pPr>
        <w:widowControl w:val="0"/>
        <w:numPr>
          <w:ilvl w:val="0"/>
          <w:numId w:val="24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/>
        </w:rPr>
        <w:t>характерные черты и признаки основных сфер жизни общества;</w:t>
      </w:r>
    </w:p>
    <w:p w:rsidR="00F92A0C" w:rsidRPr="00F92A0C" w:rsidRDefault="00F92A0C" w:rsidP="00F92A0C">
      <w:pPr>
        <w:widowControl w:val="0"/>
        <w:numPr>
          <w:ilvl w:val="0"/>
          <w:numId w:val="24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/>
        </w:rPr>
        <w:t>содержание и значение социальных норм, регулирующих общественные отношения.</w:t>
      </w:r>
    </w:p>
    <w:p w:rsidR="00F92A0C" w:rsidRPr="00F92A0C" w:rsidRDefault="00F92A0C" w:rsidP="00F92A0C">
      <w:pPr>
        <w:widowControl w:val="0"/>
        <w:tabs>
          <w:tab w:val="left" w:pos="0"/>
          <w:tab w:val="num" w:pos="5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/>
        </w:rPr>
      </w:pPr>
      <w:r w:rsidRPr="00F92A0C">
        <w:rPr>
          <w:rFonts w:ascii="Times New Roman" w:eastAsia="Times New Roman" w:hAnsi="Times New Roman" w:cs="Times New Roman"/>
          <w:b/>
          <w:sz w:val="24"/>
          <w:szCs w:val="24"/>
          <w:lang/>
        </w:rPr>
        <w:t>Уметь</w:t>
      </w:r>
    </w:p>
    <w:p w:rsidR="00F92A0C" w:rsidRPr="00F92A0C" w:rsidRDefault="00F92A0C" w:rsidP="00F92A0C">
      <w:pPr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описывать</w:t>
      </w: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социальные объекты,  выделяя их существенные признаки;  человека как социально-деятельное существо; основные социальные роли;</w:t>
      </w:r>
    </w:p>
    <w:p w:rsidR="00F92A0C" w:rsidRPr="00F92A0C" w:rsidRDefault="00F92A0C" w:rsidP="00F92A0C">
      <w:pPr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сравнивать</w:t>
      </w: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социальные объекты, суждения об обществе и человеке, выявлять  их общие черты и различия; </w:t>
      </w:r>
    </w:p>
    <w:p w:rsidR="00F92A0C" w:rsidRPr="00F92A0C" w:rsidRDefault="00F92A0C" w:rsidP="00F92A0C">
      <w:pPr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объяснять</w:t>
      </w: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взаимосвязи изученных социальных объектов (включая</w:t>
      </w:r>
      <w:r w:rsidRPr="00F92A0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</w:t>
      </w: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заимодействия человека и общества, общества и природы, сфер общественной жизни);</w:t>
      </w:r>
    </w:p>
    <w:p w:rsidR="00F92A0C" w:rsidRPr="00F92A0C" w:rsidRDefault="00F92A0C" w:rsidP="00F92A0C">
      <w:pPr>
        <w:widowControl w:val="0"/>
        <w:numPr>
          <w:ilvl w:val="0"/>
          <w:numId w:val="25"/>
        </w:numPr>
        <w:tabs>
          <w:tab w:val="clear" w:pos="720"/>
          <w:tab w:val="left" w:pos="709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приводить примеры</w:t>
      </w: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социальных объектов определенного типа, социальных отношений;  ситуаций, регулируемых различными видами социальных норм;    деятельности людей в различных сферах;</w:t>
      </w:r>
    </w:p>
    <w:p w:rsidR="00F92A0C" w:rsidRPr="00F92A0C" w:rsidRDefault="00F92A0C" w:rsidP="00F92A0C">
      <w:pPr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оценивать</w:t>
      </w: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 людей с точки зрения социальных норм, экономической рациональности;</w:t>
      </w:r>
    </w:p>
    <w:p w:rsidR="00F92A0C" w:rsidRPr="00F92A0C" w:rsidRDefault="00F92A0C" w:rsidP="00F92A0C">
      <w:pPr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решать</w:t>
      </w: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познавательные и практические задачи в рамках изученного материала,отражающие типичные ситуации в различных сферах деятельности человека</w:t>
      </w:r>
    </w:p>
    <w:p w:rsidR="00F92A0C" w:rsidRPr="00F92A0C" w:rsidRDefault="00F92A0C" w:rsidP="00F92A0C">
      <w:pPr>
        <w:widowControl w:val="0"/>
        <w:numPr>
          <w:ilvl w:val="0"/>
          <w:numId w:val="25"/>
        </w:numPr>
        <w:tabs>
          <w:tab w:val="left" w:pos="567"/>
        </w:tabs>
        <w:spacing w:after="0" w:line="240" w:lineRule="auto"/>
        <w:ind w:left="709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осуществлятьпоиск</w:t>
      </w: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социальной информации по заданной теме из различных ее носителей (материалы СМИ, учебный текст и другие адаптированные источники); различать в социальной информации факты и мнения;</w:t>
      </w:r>
    </w:p>
    <w:p w:rsidR="00F92A0C" w:rsidRPr="00F92A0C" w:rsidRDefault="00F92A0C" w:rsidP="00F92A0C">
      <w:pPr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самостоятельно составлять</w:t>
      </w: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простейшие виды правовых документов (записки, заявления, справки и т.п.).</w:t>
      </w:r>
    </w:p>
    <w:p w:rsidR="00F92A0C" w:rsidRPr="00F92A0C" w:rsidRDefault="00F92A0C" w:rsidP="00F92A0C">
      <w:pPr>
        <w:widowControl w:val="0"/>
        <w:numPr>
          <w:ilvl w:val="0"/>
          <w:numId w:val="25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A0C" w:rsidRPr="00F92A0C" w:rsidRDefault="00F92A0C" w:rsidP="00F92A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приобретенные знания и умения  в практической деятельности и повседневной жизни </w:t>
      </w:r>
      <w:proofErr w:type="gramStart"/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92A0C" w:rsidRPr="00F92A0C" w:rsidRDefault="00F92A0C" w:rsidP="00F92A0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полноценного выполнения типичных для подростка социальных ролей; </w:t>
      </w:r>
    </w:p>
    <w:p w:rsidR="00F92A0C" w:rsidRPr="00F92A0C" w:rsidRDefault="00F92A0C" w:rsidP="00F92A0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ориентации в актуальных общественных событиях и процессах;</w:t>
      </w:r>
    </w:p>
    <w:p w:rsidR="00F92A0C" w:rsidRPr="00F92A0C" w:rsidRDefault="00F92A0C" w:rsidP="00F92A0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нравственной и правовой оценки конкретных поступков людей;</w:t>
      </w:r>
    </w:p>
    <w:p w:rsidR="00F92A0C" w:rsidRPr="00F92A0C" w:rsidRDefault="00F92A0C" w:rsidP="00F92A0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и защиты прав человека и гражданина, осознанного выполнения гражданских обязанностей</w:t>
      </w:r>
    </w:p>
    <w:p w:rsidR="00F92A0C" w:rsidRPr="00F92A0C" w:rsidRDefault="00F92A0C" w:rsidP="00F92A0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первичного анализа и использования социальной  информации;</w:t>
      </w:r>
    </w:p>
    <w:p w:rsidR="00F92A0C" w:rsidRDefault="00F92A0C" w:rsidP="00F92A0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сознательного неприятия антиобщественного поведения.</w:t>
      </w:r>
    </w:p>
    <w:p w:rsidR="00F92A0C" w:rsidRPr="00F92A0C" w:rsidRDefault="00F92A0C" w:rsidP="00F92A0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92A0C" w:rsidRPr="00F92A0C" w:rsidRDefault="00F92A0C" w:rsidP="00F92A0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Структура курса</w:t>
      </w:r>
    </w:p>
    <w:tbl>
      <w:tblPr>
        <w:tblW w:w="0" w:type="auto"/>
        <w:jc w:val="center"/>
        <w:tblInd w:w="-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94"/>
        <w:gridCol w:w="9988"/>
        <w:gridCol w:w="2923"/>
      </w:tblGrid>
      <w:tr w:rsidR="00F92A0C" w:rsidRPr="00F92A0C" w:rsidTr="00F92A0C">
        <w:trPr>
          <w:jc w:val="center"/>
        </w:trPr>
        <w:tc>
          <w:tcPr>
            <w:tcW w:w="1494" w:type="dxa"/>
          </w:tcPr>
          <w:p w:rsidR="00F92A0C" w:rsidRPr="00F92A0C" w:rsidRDefault="00F92A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88" w:type="dxa"/>
          </w:tcPr>
          <w:p w:rsidR="00F92A0C" w:rsidRPr="00F92A0C" w:rsidRDefault="00F92A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proofErr w:type="gram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923" w:type="dxa"/>
          </w:tcPr>
          <w:p w:rsidR="00F92A0C" w:rsidRPr="00F92A0C" w:rsidRDefault="00F92A0C" w:rsidP="00F92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ПРИМЕРНОЕ КОЛИЧЕСТВО ЧАСОВ</w:t>
            </w:r>
          </w:p>
        </w:tc>
      </w:tr>
      <w:tr w:rsidR="00F92A0C" w:rsidRPr="00F92A0C" w:rsidTr="00F92A0C">
        <w:trPr>
          <w:jc w:val="center"/>
        </w:trPr>
        <w:tc>
          <w:tcPr>
            <w:tcW w:w="1494" w:type="dxa"/>
          </w:tcPr>
          <w:p w:rsidR="00F92A0C" w:rsidRPr="00F92A0C" w:rsidRDefault="00F92A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88" w:type="dxa"/>
          </w:tcPr>
          <w:p w:rsidR="00F92A0C" w:rsidRPr="00F92A0C" w:rsidRDefault="00F92A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и право</w:t>
            </w:r>
          </w:p>
        </w:tc>
        <w:tc>
          <w:tcPr>
            <w:tcW w:w="2923" w:type="dxa"/>
          </w:tcPr>
          <w:p w:rsidR="00F92A0C" w:rsidRPr="00F92A0C" w:rsidRDefault="00F92A0C" w:rsidP="00F92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92A0C" w:rsidRPr="00F92A0C" w:rsidTr="00F92A0C">
        <w:trPr>
          <w:jc w:val="center"/>
        </w:trPr>
        <w:tc>
          <w:tcPr>
            <w:tcW w:w="1494" w:type="dxa"/>
          </w:tcPr>
          <w:p w:rsidR="00F92A0C" w:rsidRPr="00F92A0C" w:rsidRDefault="00F92A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8" w:type="dxa"/>
          </w:tcPr>
          <w:p w:rsidR="00F92A0C" w:rsidRPr="00F92A0C" w:rsidRDefault="00F92A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система общества</w:t>
            </w:r>
          </w:p>
        </w:tc>
        <w:tc>
          <w:tcPr>
            <w:tcW w:w="2923" w:type="dxa"/>
          </w:tcPr>
          <w:p w:rsidR="00F92A0C" w:rsidRPr="00F92A0C" w:rsidRDefault="00F92A0C" w:rsidP="00F92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92A0C" w:rsidRPr="00F92A0C" w:rsidTr="00F92A0C">
        <w:trPr>
          <w:jc w:val="center"/>
        </w:trPr>
        <w:tc>
          <w:tcPr>
            <w:tcW w:w="1494" w:type="dxa"/>
          </w:tcPr>
          <w:p w:rsidR="00F92A0C" w:rsidRPr="00F92A0C" w:rsidRDefault="00F92A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88" w:type="dxa"/>
          </w:tcPr>
          <w:p w:rsidR="00F92A0C" w:rsidRPr="00F92A0C" w:rsidRDefault="00F92A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людей в обществе</w:t>
            </w:r>
          </w:p>
        </w:tc>
        <w:tc>
          <w:tcPr>
            <w:tcW w:w="2923" w:type="dxa"/>
          </w:tcPr>
          <w:p w:rsidR="00F92A0C" w:rsidRPr="00F92A0C" w:rsidRDefault="00F92A0C" w:rsidP="00F92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92A0C" w:rsidRPr="00F92A0C" w:rsidTr="00F92A0C">
        <w:trPr>
          <w:jc w:val="center"/>
        </w:trPr>
        <w:tc>
          <w:tcPr>
            <w:tcW w:w="1494" w:type="dxa"/>
          </w:tcPr>
          <w:p w:rsidR="00F92A0C" w:rsidRPr="00F92A0C" w:rsidRDefault="00F92A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88" w:type="dxa"/>
          </w:tcPr>
          <w:p w:rsidR="00F92A0C" w:rsidRPr="00F92A0C" w:rsidRDefault="00F92A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духовная жизнь</w:t>
            </w:r>
          </w:p>
        </w:tc>
        <w:tc>
          <w:tcPr>
            <w:tcW w:w="2923" w:type="dxa"/>
          </w:tcPr>
          <w:p w:rsidR="00F92A0C" w:rsidRPr="00F92A0C" w:rsidRDefault="00F92A0C" w:rsidP="00F92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92A0C" w:rsidRPr="00F92A0C" w:rsidTr="00F92A0C">
        <w:trPr>
          <w:jc w:val="center"/>
        </w:trPr>
        <w:tc>
          <w:tcPr>
            <w:tcW w:w="1494" w:type="dxa"/>
          </w:tcPr>
          <w:p w:rsidR="00F92A0C" w:rsidRPr="00F92A0C" w:rsidRDefault="00F92A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8" w:type="dxa"/>
          </w:tcPr>
          <w:p w:rsidR="00F92A0C" w:rsidRPr="00F92A0C" w:rsidRDefault="00F92A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мир и социализация человека</w:t>
            </w:r>
          </w:p>
        </w:tc>
        <w:tc>
          <w:tcPr>
            <w:tcW w:w="2923" w:type="dxa"/>
          </w:tcPr>
          <w:p w:rsidR="00F92A0C" w:rsidRPr="00F92A0C" w:rsidRDefault="00F92A0C" w:rsidP="00F92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92A0C" w:rsidRPr="00F92A0C" w:rsidTr="00F92A0C">
        <w:trPr>
          <w:jc w:val="center"/>
        </w:trPr>
        <w:tc>
          <w:tcPr>
            <w:tcW w:w="1494" w:type="dxa"/>
          </w:tcPr>
          <w:p w:rsidR="00F92A0C" w:rsidRPr="00F92A0C" w:rsidRDefault="00F92A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88" w:type="dxa"/>
          </w:tcPr>
          <w:p w:rsidR="00F92A0C" w:rsidRPr="00F92A0C" w:rsidRDefault="00F92A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923" w:type="dxa"/>
          </w:tcPr>
          <w:p w:rsidR="00F92A0C" w:rsidRPr="00F92A0C" w:rsidRDefault="00F92A0C" w:rsidP="00F92A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</w:tbl>
    <w:p w:rsidR="00F92A0C" w:rsidRPr="00F92A0C" w:rsidRDefault="00F92A0C" w:rsidP="00F92A0C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 реализации программы</w:t>
      </w:r>
    </w:p>
    <w:p w:rsidR="00F92A0C" w:rsidRPr="00F92A0C" w:rsidRDefault="00F92A0C" w:rsidP="00F92A0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Стартовый контроль (результаты  уровня обученности</w:t>
      </w:r>
      <w:proofErr w:type="gramStart"/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здоровья, развития, воспитанности.) – 2-я неделя</w:t>
      </w:r>
    </w:p>
    <w:p w:rsidR="00F92A0C" w:rsidRPr="00F92A0C" w:rsidRDefault="00F92A0C" w:rsidP="00F92A0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б) Текущий контроль – после изучения большой темы</w:t>
      </w:r>
    </w:p>
    <w:p w:rsidR="00F92A0C" w:rsidRPr="00F92A0C" w:rsidRDefault="00F92A0C" w:rsidP="00F92A0C">
      <w:pPr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Итоговый контроль – в конце года: итоговый тест</w:t>
      </w:r>
    </w:p>
    <w:p w:rsidR="00F92A0C" w:rsidRPr="00F92A0C" w:rsidRDefault="00F92A0C" w:rsidP="00F92A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92A0C" w:rsidRPr="00F92A0C" w:rsidRDefault="00F92A0C" w:rsidP="00F9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задача данного курса обществознания – вооружить учащихся такими знаниями об обществе и людях, которые позволят им в недалеком будущем улучшить среду обитания, сделать более совершенным мир человеческих взаимоотношений.</w:t>
      </w:r>
    </w:p>
    <w:p w:rsidR="00F92A0C" w:rsidRPr="00F92A0C" w:rsidRDefault="00F92A0C" w:rsidP="00F9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 данного курса:</w:t>
      </w:r>
    </w:p>
    <w:p w:rsidR="00F92A0C" w:rsidRPr="00F92A0C" w:rsidRDefault="00F92A0C" w:rsidP="00F92A0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ознакомить учащихся с основными представлениями по различным вопросам общ0ествознания, сложившимися в мировой культуре, не ограничиваясь как узким подходом в рассмотрении социальных процессов, так и рамками какой-либо идеологии; применять проблемный метод обучения.</w:t>
      </w:r>
    </w:p>
    <w:p w:rsidR="00F92A0C" w:rsidRPr="00F92A0C" w:rsidRDefault="00F92A0C" w:rsidP="00F92A0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представления о сферах общества: экономической, политической, социальной, духовно</w:t>
      </w:r>
    </w:p>
    <w:p w:rsidR="00F92A0C" w:rsidRPr="00F92A0C" w:rsidRDefault="00F92A0C" w:rsidP="00F92A0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разумный баланс в содержании курса между теорией и ее практическим преломлением; активизировать внимание учащихся на том, что может пригодиться в обычной, повседневной жизни гражданина, работника, члена семьи;</w:t>
      </w:r>
    </w:p>
    <w:p w:rsidR="00F92A0C" w:rsidRPr="00F92A0C" w:rsidRDefault="00F92A0C" w:rsidP="00F92A0C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стремиться по возможности уходить от абстрактных рассуждений по проблемам развития общества, культуры, человеческих взаимоотношений, раскрывать их на материале отечественной истории и культуры; рассматривать патриотические взгляды и чувства как одну из составных частей национальной идеи.</w:t>
      </w:r>
    </w:p>
    <w:p w:rsidR="00F92A0C" w:rsidRPr="00F92A0C" w:rsidRDefault="00F92A0C" w:rsidP="00F9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 способствует интеллектуальному развитию учащихся, </w:t>
      </w:r>
      <w:proofErr w:type="spellStart"/>
      <w:r w:rsidRPr="00F9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гуманизации</w:t>
      </w:r>
      <w:proofErr w:type="spellEnd"/>
      <w:r w:rsidRPr="00F9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личности, формированию жизненной стратегии личности подростка, развитию познавательных способностей учащихся. </w:t>
      </w:r>
    </w:p>
    <w:p w:rsidR="00F92A0C" w:rsidRPr="00F92A0C" w:rsidRDefault="00F92A0C" w:rsidP="00F9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 курса:</w:t>
      </w:r>
    </w:p>
    <w:p w:rsidR="00F92A0C" w:rsidRPr="00F92A0C" w:rsidRDefault="00F92A0C" w:rsidP="00F92A0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гражданского патриотизма.</w:t>
      </w:r>
    </w:p>
    <w:p w:rsidR="00F92A0C" w:rsidRPr="00F92A0C" w:rsidRDefault="00F92A0C" w:rsidP="00F92A0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умения самостоятельного добывания учащимися знаний.</w:t>
      </w:r>
    </w:p>
    <w:p w:rsidR="00F92A0C" w:rsidRPr="00F92A0C" w:rsidRDefault="00F92A0C" w:rsidP="00F92A0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Формирования умения общаться, дискутировать, анализировать и делать выводы и обобщения.</w:t>
      </w:r>
    </w:p>
    <w:p w:rsidR="00F92A0C" w:rsidRPr="00F92A0C" w:rsidRDefault="00F92A0C" w:rsidP="00F92A0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учащихся к требованиям, учебным технологиям высшей школы.</w:t>
      </w:r>
    </w:p>
    <w:p w:rsidR="00F92A0C" w:rsidRPr="00F92A0C" w:rsidRDefault="00F92A0C" w:rsidP="00F92A0C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2A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учащихся к успешной сдаче выпускных экзаменов.</w:t>
      </w:r>
    </w:p>
    <w:p w:rsidR="00F92A0C" w:rsidRPr="00F92A0C" w:rsidRDefault="00F92A0C" w:rsidP="00F9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2A0C" w:rsidRPr="008A3769" w:rsidRDefault="008A3769" w:rsidP="00886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376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Тематическое планирование по обществознанию 11 класс</w:t>
      </w:r>
    </w:p>
    <w:p w:rsidR="00F92A0C" w:rsidRPr="00F92A0C" w:rsidRDefault="00F92A0C" w:rsidP="00F9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92A0C" w:rsidRPr="00F92A0C" w:rsidRDefault="00F92A0C" w:rsidP="00F92A0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5"/>
        <w:gridCol w:w="149"/>
        <w:gridCol w:w="1701"/>
        <w:gridCol w:w="425"/>
        <w:gridCol w:w="142"/>
        <w:gridCol w:w="992"/>
        <w:gridCol w:w="7513"/>
        <w:gridCol w:w="992"/>
        <w:gridCol w:w="1134"/>
        <w:gridCol w:w="992"/>
        <w:gridCol w:w="992"/>
      </w:tblGrid>
      <w:tr w:rsidR="00A7360C" w:rsidRPr="00F92A0C" w:rsidTr="004B3C97">
        <w:tc>
          <w:tcPr>
            <w:tcW w:w="385" w:type="dxa"/>
            <w:vMerge w:val="restart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50" w:type="dxa"/>
            <w:gridSpan w:val="2"/>
            <w:vMerge w:val="restart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67" w:type="dxa"/>
            <w:gridSpan w:val="2"/>
            <w:vMerge w:val="restart"/>
          </w:tcPr>
          <w:p w:rsidR="00A7360C" w:rsidRPr="00F92A0C" w:rsidRDefault="00A7360C" w:rsidP="00F92A0C">
            <w:pPr>
              <w:spacing w:after="0" w:line="240" w:lineRule="auto"/>
              <w:ind w:left="-108" w:right="-78" w:hanging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992" w:type="dxa"/>
            <w:vMerge w:val="restart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7513" w:type="dxa"/>
            <w:vMerge w:val="restart"/>
          </w:tcPr>
          <w:p w:rsidR="00A7360C" w:rsidRPr="00F92A0C" w:rsidRDefault="00A7360C" w:rsidP="00A736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Требова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ния к уровню подготовленности</w:t>
            </w:r>
          </w:p>
        </w:tc>
        <w:tc>
          <w:tcPr>
            <w:tcW w:w="2126" w:type="dxa"/>
            <w:gridSpan w:val="2"/>
            <w:vMerge w:val="restart"/>
          </w:tcPr>
          <w:p w:rsidR="00A7360C" w:rsidRPr="00F92A0C" w:rsidRDefault="00A7360C" w:rsidP="008A3769">
            <w:pPr>
              <w:tabs>
                <w:tab w:val="left" w:pos="12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</w:t>
            </w:r>
            <w:r w:rsidRPr="00F92A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контроля </w:t>
            </w:r>
          </w:p>
          <w:p w:rsidR="00A7360C" w:rsidRPr="00F92A0C" w:rsidRDefault="00A7360C" w:rsidP="00F92A0C">
            <w:pPr>
              <w:spacing w:after="0" w:line="240" w:lineRule="auto"/>
              <w:ind w:left="25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right="-11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A7360C" w:rsidRPr="00F92A0C" w:rsidTr="004B3C97">
        <w:trPr>
          <w:trHeight w:val="913"/>
        </w:trPr>
        <w:tc>
          <w:tcPr>
            <w:tcW w:w="385" w:type="dxa"/>
            <w:vMerge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50" w:type="dxa"/>
            <w:gridSpan w:val="2"/>
            <w:vMerge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gridSpan w:val="2"/>
            <w:vMerge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  <w:vMerge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  <w:vMerge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ind w:right="-12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ind w:right="-11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</w:tr>
      <w:tr w:rsidR="00A7360C" w:rsidRPr="00F92A0C" w:rsidTr="004B3C97">
        <w:tc>
          <w:tcPr>
            <w:tcW w:w="385" w:type="dxa"/>
          </w:tcPr>
          <w:p w:rsidR="00A7360C" w:rsidRPr="00F92A0C" w:rsidRDefault="00A7360C" w:rsidP="00A73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0" w:type="dxa"/>
            <w:gridSpan w:val="2"/>
          </w:tcPr>
          <w:p w:rsidR="00A7360C" w:rsidRPr="00F92A0C" w:rsidRDefault="00A7360C" w:rsidP="00A73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gridSpan w:val="2"/>
          </w:tcPr>
          <w:p w:rsidR="00A7360C" w:rsidRPr="00F92A0C" w:rsidRDefault="00A7360C" w:rsidP="00A73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</w:tcPr>
          <w:p w:rsidR="00A7360C" w:rsidRPr="00F92A0C" w:rsidRDefault="00A7360C" w:rsidP="00A73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</w:tcPr>
          <w:p w:rsidR="00A7360C" w:rsidRPr="00F92A0C" w:rsidRDefault="00A7360C" w:rsidP="00A73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A736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</w:tcPr>
          <w:p w:rsidR="00A7360C" w:rsidRPr="00F92A0C" w:rsidRDefault="00A7360C" w:rsidP="00A7360C">
            <w:pPr>
              <w:spacing w:after="0" w:line="240" w:lineRule="auto"/>
              <w:ind w:right="-1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</w:tcPr>
          <w:p w:rsidR="00A7360C" w:rsidRPr="00F92A0C" w:rsidRDefault="00A7360C" w:rsidP="00A7360C">
            <w:pPr>
              <w:spacing w:after="0" w:line="240" w:lineRule="auto"/>
              <w:ind w:right="-1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</w:tr>
      <w:tr w:rsidR="00A7360C" w:rsidRPr="00F92A0C" w:rsidTr="00E8473F">
        <w:tc>
          <w:tcPr>
            <w:tcW w:w="11307" w:type="dxa"/>
            <w:gridSpan w:val="7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1. Закон и право (16 часов).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Происхождение права. Правовые системы и источники права.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нового материала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концепции о происхождении и сущности права. Структура права. Правовая система. Прецедент. Романо-германская и англосаксонская правовые системы. Римское право.</w:t>
            </w:r>
          </w:p>
          <w:p w:rsidR="00A7360C" w:rsidRPr="00F92A0C" w:rsidRDefault="00A7360C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определение понятию право. Объяснять сущность отдельных концепций </w:t>
            </w: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правопонимания</w:t>
            </w:r>
            <w:proofErr w:type="spell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Разъяснять сущность правовой системы и системы права,  иерархию соподчинения нормативно-правовых актов.</w:t>
            </w:r>
          </w:p>
          <w:p w:rsidR="00A7360C" w:rsidRPr="00F92A0C" w:rsidRDefault="00A7360C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Аргументировано доказывать значимость права в обществе.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8A3769">
            <w:pPr>
              <w:spacing w:after="0" w:line="240" w:lineRule="auto"/>
              <w:ind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тести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рование, выборочное оценивание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ответы на вопросы</w:t>
            </w:r>
          </w:p>
          <w:p w:rsidR="00A7360C" w:rsidRPr="00F92A0C" w:rsidRDefault="00A7360C" w:rsidP="00F92A0C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и структура права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Действие закона во времени, пространстве и по кругу лиц. Отрасли и институты права, норма права. Источники права.</w:t>
            </w:r>
          </w:p>
          <w:p w:rsidR="00A7360C" w:rsidRPr="00F92A0C" w:rsidRDefault="00A7360C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Разъяснять действие закона во времени, пространстве и по кругу лиц. Давать определение понятий: право, публичное право, частное право, конституция РФ,</w:t>
            </w:r>
          </w:p>
          <w:p w:rsidR="00A7360C" w:rsidRPr="00F92A0C" w:rsidRDefault="00A7360C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нормы права, отрасли права. Анализировать проблемные ситуации. Анализировать высказывания.  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left="-108"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Выборочное оценивание.</w:t>
            </w:r>
          </w:p>
          <w:p w:rsidR="00A7360C" w:rsidRPr="00F92A0C" w:rsidRDefault="00A7360C" w:rsidP="00F92A0C">
            <w:pPr>
              <w:spacing w:after="0" w:line="240" w:lineRule="auto"/>
              <w:ind w:left="-108" w:right="-14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Анализ документов</w:t>
            </w:r>
            <w:proofErr w:type="gram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92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proofErr w:type="gramEnd"/>
            <w:r w:rsidRPr="00F92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тветы на </w:t>
            </w:r>
          </w:p>
          <w:p w:rsidR="00A7360C" w:rsidRPr="00F92A0C" w:rsidRDefault="00A7360C" w:rsidP="00F92A0C">
            <w:pPr>
              <w:spacing w:after="0" w:line="240" w:lineRule="auto"/>
              <w:ind w:left="-108" w:right="-14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Pr="00F92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опросы.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 в системе социальных норм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– лекция.</w:t>
            </w: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Право. Мораль. Взаимодействие права и морали. Прецедент. Закон.  Публичное и частное право. Источники права. </w:t>
            </w:r>
          </w:p>
          <w:p w:rsidR="00A7360C" w:rsidRPr="00F92A0C" w:rsidRDefault="00A7360C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Аргументировано доказывать значимость права в обществе. Анализировать проблемные ситуации. Анализировать высказывания.  Давать определение понятий темы. Уметь применять знания и термины в практической деятельности.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опрос, Заполнить таблицу «Право и мораль». Работа с документами.</w:t>
            </w: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Мини-исследование «Конституционное право»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Система российского </w:t>
            </w: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права.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</w:t>
            </w: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ый урок.</w:t>
            </w: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Правовая система. Закон. Конституция. Права и свободы. </w:t>
            </w: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российского права. Закон обратной силы не имеет. Практикум.</w:t>
            </w:r>
          </w:p>
          <w:p w:rsidR="00A7360C" w:rsidRPr="00F92A0C" w:rsidRDefault="00A7360C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Давать определение понятию право. Объяснять сущность отдельных концепций </w:t>
            </w: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правопонимания</w:t>
            </w:r>
            <w:proofErr w:type="spell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Разъяснять сущность правовой системы и системы права,  иерархию соподчинения нормативно-правовых актов. Аргументировано доказывать значимость права в обществе. Разъяснять действие закона во времени</w:t>
            </w:r>
            <w:proofErr w:type="gram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пространстве и по кругу лиц. Давать определение понятий: право, публичное право, частное право, конституция РФ, нормы права, отрасли права.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№1</w:t>
            </w:r>
          </w:p>
          <w:p w:rsidR="00A7360C" w:rsidRPr="00F92A0C" w:rsidRDefault="00A7360C" w:rsidP="00F92A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360C" w:rsidRPr="00F92A0C" w:rsidRDefault="00A7360C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09.09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Гражданство РФ.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Гражданство. Права и свободы. 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определение понятия: гражданин, гражданство, правовая связь человека и государства, права, обязанности гражданина. Разъяснять сущность взаимоотношений человека и государства.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 Практикум.</w:t>
            </w:r>
          </w:p>
          <w:p w:rsidR="00A7360C" w:rsidRPr="00F92A0C" w:rsidRDefault="00A7360C" w:rsidP="008A3769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«история развития права в России.</w:t>
            </w:r>
          </w:p>
          <w:p w:rsidR="00A7360C" w:rsidRPr="00F92A0C" w:rsidRDefault="00A7360C" w:rsidP="00F92A0C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Правосудие в современной России: судебная система.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Правосудие и эволюция судебной системы в России. Судебная система РФ. Основные принципы российского судопроизводства.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Разъяснять особенности российского судопроизводства. 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Описывать судебную систему РФ. Анализировать проблемные ситуации. Анализировать высказывания.  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Выборочное оценивание. 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Измерители</w:t>
            </w:r>
            <w:r w:rsidRPr="00F92A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F92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ответы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 вопросы </w:t>
            </w: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«Что для меня значит – Гражданин России?</w:t>
            </w:r>
          </w:p>
          <w:p w:rsidR="00A7360C" w:rsidRPr="00F92A0C" w:rsidRDefault="00A7360C" w:rsidP="00F92A0C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Правосудие в современной России: судебная система.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A7360C" w:rsidRPr="00F92A0C" w:rsidRDefault="00A7360C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60C" w:rsidRPr="00F92A0C" w:rsidRDefault="00A7360C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Исковое заявление. Суд присяжных, история суда присяжных. Институт судебных приставов.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составлять исковое заявление.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определение понятий: коллегиальность, присяжные заседатели, принципы судопроизводства, кассация, инстанция. 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особенности судебной системы РФ.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документами. Решение юридических задач.</w:t>
            </w:r>
          </w:p>
          <w:p w:rsidR="00A7360C" w:rsidRPr="00F92A0C" w:rsidRDefault="00A7360C" w:rsidP="00F92A0C">
            <w:pPr>
              <w:spacing w:after="0" w:line="240" w:lineRule="auto"/>
              <w:ind w:left="-108" w:right="-1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Юридическая ответственность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  <w:p w:rsidR="00A7360C" w:rsidRPr="00F92A0C" w:rsidRDefault="00A7360C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60C" w:rsidRPr="00F92A0C" w:rsidRDefault="00A7360C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Поведение человека в правовой сфере. Уголовная ответственность. Преступление. Признаки преступления. Объект посягательства. Гипотеза, диспозиция, санкция.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Знать, что такое юридическая ответственность, когда она наступает. Характеризовать состав правонарушения. Анализировать проблемные ситуации. Анализировать высказывания.  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опрос. Беседа.</w:t>
            </w:r>
          </w:p>
          <w:p w:rsidR="00A7360C" w:rsidRPr="00F92A0C" w:rsidRDefault="00A7360C" w:rsidP="00F92A0C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юридической ответственности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Комбинированный </w:t>
            </w:r>
          </w:p>
          <w:p w:rsidR="00A7360C" w:rsidRPr="00F92A0C" w:rsidRDefault="00A7360C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Юридическая о</w:t>
            </w: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тветственность и ее виды. Умысел. </w:t>
            </w:r>
          </w:p>
          <w:p w:rsidR="00A7360C" w:rsidRPr="00F92A0C" w:rsidRDefault="00A7360C" w:rsidP="00F92A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Невменяемость. Покушение на преступление. Санкции. Административное право. Дисциплинарная</w:t>
            </w:r>
          </w:p>
          <w:p w:rsidR="00A7360C" w:rsidRPr="00F92A0C" w:rsidRDefault="00A7360C" w:rsidP="00F92A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ответственность. Гражданские правонарушения. </w:t>
            </w:r>
          </w:p>
          <w:p w:rsidR="00A7360C" w:rsidRPr="00F92A0C" w:rsidRDefault="00A7360C" w:rsidP="00F92A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Материальная ответственность.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Различать поступки человека с точки зрения правомерности и неправомерности поведения. Уметь составлять схемы и таблицы: «Обстоятельства, исключающие преступность деяния».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Таблица «Виды юридической ответственности», схема «Юридическая ответственность». 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left="-129" w:right="-98" w:hanging="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Заполнить таблицу «основные виды юридической ответственности», фронтальный опрос</w:t>
            </w:r>
          </w:p>
          <w:p w:rsidR="00A7360C" w:rsidRPr="00F92A0C" w:rsidRDefault="00A7360C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992" w:type="dxa"/>
          </w:tcPr>
          <w:p w:rsidR="00A7360C" w:rsidRPr="00F92A0C" w:rsidRDefault="00A7360C" w:rsidP="003679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right="-11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Юридическая ответственность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A7360C" w:rsidRPr="00F92A0C" w:rsidRDefault="00A7360C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60C" w:rsidRPr="00F92A0C" w:rsidRDefault="00A7360C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Смягчающие и отягча</w:t>
            </w: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ющие обстоятельства. Несовершеннолетние и юридическая ответственность. Обстоятельства, исключающие преступность деяния. 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определение понятий: юридическая ответственность, правонарушение, презумпция невиновности, отклоняющееся поведение. </w:t>
            </w: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Девиантность</w:t>
            </w:r>
            <w:proofErr w:type="spell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Делинквентность</w:t>
            </w:r>
            <w:proofErr w:type="spell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Выполнять практические задания. Уметь моделировать правовые ситуации.</w:t>
            </w:r>
          </w:p>
        </w:tc>
        <w:tc>
          <w:tcPr>
            <w:tcW w:w="2126" w:type="dxa"/>
            <w:gridSpan w:val="2"/>
          </w:tcPr>
          <w:p w:rsidR="00A7360C" w:rsidRDefault="00A7360C" w:rsidP="008A3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диспуте: «</w:t>
            </w: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нужна ли смертная казнь?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A7360C" w:rsidRPr="00F92A0C" w:rsidRDefault="00A7360C" w:rsidP="008A37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тестирование</w:t>
            </w:r>
          </w:p>
          <w:p w:rsidR="00A7360C" w:rsidRPr="00F92A0C" w:rsidRDefault="00A7360C" w:rsidP="00F92A0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уголовного процесса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 игра</w:t>
            </w: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Административная, уголовная, гражданско-правовая ответственность. Наказание.</w:t>
            </w:r>
          </w:p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Давать определение понятий темы, умение применять их и полученные знания на практике.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 Участие в игре</w:t>
            </w:r>
          </w:p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право: предпринимательство и закон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Предпринимательство и закон. Публичное и частное право. Хозяйствующие субъекты. Формы предпринимательства. Физические и юридические лица.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правовые особенности регулирования основных форм предпринимательской  деятельности. Анализировать проблемные ситуации. Анализировать высказывания.  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опрос. Составить схему: признаки юридического и физического лица.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право: Правоспособность и дееспособность.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Правоспособность и дееспособность. Унитарные предприятия. Учредительный договор, устав. Регистрационная палата. 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Разъяснять сущность правоспособности и дееспособности,  субъектов правоотношений. Знать перечень документов, позволяющих открыть дело. Анализировать проблемные ситуации. Анализировать высказывания.  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Устный опрос. Работа с документами. 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 право: трудовые и личные отношения.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widowControl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Безработные. Трудовая книжка. Трудовой договор. Испытательный срок. Брачно-семейные отношения. Брачный контракт. Виды владения и распоряжения имуществом. Конвенция по правам ребенка.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особенности регулирования трудовых правоотношений. Разъяснять сущность института брака. Уметь составлять трудовой договор, брачный контракт. </w:t>
            </w:r>
            <w:proofErr w:type="gram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определение понятий: субъект права, физическое лицо, юридические лица, правоспособность, дееспособность, трудовой контракт, брачный контракт, частное право, эмансипация. </w:t>
            </w:r>
            <w:proofErr w:type="gramEnd"/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трудовой договор. Заявление о приеме на работу. Устный опрос</w:t>
            </w:r>
            <w:proofErr w:type="gramStart"/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A7360C" w:rsidRPr="00F92A0C" w:rsidRDefault="00A7360C" w:rsidP="00F92A0C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человека в правовой сфере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мы нарушаем закон? Проблемы и противоречия.</w:t>
            </w:r>
          </w:p>
          <w:p w:rsidR="00A7360C" w:rsidRPr="00F92A0C" w:rsidRDefault="00A7360C" w:rsidP="00F92A0C">
            <w:pPr>
              <w:spacing w:after="0" w:line="240" w:lineRule="auto"/>
              <w:ind w:right="-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оценочные суждения в учебной литературе по проблемам и противоречиям правового поведения людей. Называть пути защиты своих прав. Характеризовать правовую систему. Доказывать важность и необходимость права для общества. Совершенствовать навыки выполнения лабораторной работы.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комбинированный опрос ситуационный практикум</w:t>
            </w:r>
          </w:p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 и право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ind w:right="-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сущностных характеристик изучаемого объекта, сравнение, сопоставление, оценка и классификация объектов по указанным критериям;</w:t>
            </w:r>
          </w:p>
          <w:p w:rsidR="00A7360C" w:rsidRPr="00F92A0C" w:rsidRDefault="00A7360C" w:rsidP="00F92A0C">
            <w:pPr>
              <w:spacing w:after="0" w:line="240" w:lineRule="auto"/>
              <w:ind w:right="-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объяснение изученных положений на предлагаемых конкретных примерах;</w:t>
            </w:r>
          </w:p>
          <w:p w:rsidR="00A7360C" w:rsidRPr="00F92A0C" w:rsidRDefault="00A7360C" w:rsidP="00F92A0C">
            <w:pPr>
              <w:spacing w:after="0" w:line="240" w:lineRule="auto"/>
              <w:ind w:right="-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познавательных и практических задач, отражающих типичные ситуации; умение обосновывать суждения, давать определения, приводить доказательства 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Тестирование.</w:t>
            </w:r>
          </w:p>
          <w:p w:rsidR="00A7360C" w:rsidRPr="00F92A0C" w:rsidRDefault="00A7360C" w:rsidP="008A37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360C" w:rsidRPr="00F92A0C" w:rsidRDefault="00A7360C" w:rsidP="00F92A0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E8473F">
        <w:tc>
          <w:tcPr>
            <w:tcW w:w="11307" w:type="dxa"/>
            <w:gridSpan w:val="7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Раздел 2. Социальная система общества (10) часов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стратификация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Исторические типы стратификации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стратификация и ее сущность. Рабство, кастовое общество, сословное и классовое общество. Социальные символы и знаки. «Табель о рангах Петра I». Поместное и служилое дворянство. </w:t>
            </w:r>
          </w:p>
          <w:p w:rsidR="00A7360C" w:rsidRPr="00F92A0C" w:rsidRDefault="00A7360C" w:rsidP="00F92A0C">
            <w:pPr>
              <w:spacing w:after="0" w:line="240" w:lineRule="auto"/>
              <w:ind w:right="-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сущность социальной стратификации. Уметь объяснять положение моделей определенного социального класса. Давать определение понятий: страта, класс, рабство, сословие, престиж, власть. Знать историю развития социальной стратификации в России.  Анализировать проблемные ситуации. Анализировать высказывания.  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Заполнить таблицу «социальное деление общества», фронтальный опрос.</w:t>
            </w:r>
          </w:p>
          <w:p w:rsidR="00A7360C" w:rsidRPr="00F92A0C" w:rsidRDefault="00A7360C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Сообщения о титулах, званиях, орденах.</w:t>
            </w: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Современные </w:t>
            </w: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типы стратификации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</w:t>
            </w: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рованный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Современная градация общества по классам. Влияние политического </w:t>
            </w: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экономического развития на социальную стратификацию.</w:t>
            </w:r>
          </w:p>
          <w:p w:rsidR="00A7360C" w:rsidRPr="00F92A0C" w:rsidRDefault="00A7360C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Описывать образ жизни, доход, жилищные условия, покупательные способности 2-х социальных классов по выбору, как сравнительную характеристику. Анализировать проблемные ситуации. Анализировать высказывания.  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8A3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Устный опрос, </w:t>
            </w: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участие в работе творческих групп. Сообщения о титулах, званиях, орденах.</w:t>
            </w:r>
          </w:p>
          <w:p w:rsidR="00A7360C" w:rsidRPr="00F92A0C" w:rsidRDefault="00A7360C" w:rsidP="00F92A0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28.10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мобильность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статус. Социальная мобильность, ее виды. Каналы мобильности.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сущность социального статуса. Характеризовать основные виды социальной мобильности. Анализировать конкретные ситуации, способствующие социальному продвижению личности.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Заслушиваются и оцениваютс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сообщения</w:t>
            </w:r>
            <w:proofErr w:type="gramStart"/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,.</w:t>
            </w:r>
            <w:proofErr w:type="gramEnd"/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мобильность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Сорокин П. «Выскочки» и монархи. Анализ раздела трактата «Человек. Цивилизация. Общество».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понятий: социальная роль, социальный статус, социальная мобильность, жизненные стратегии, приписываемый статус, достигаемый статус. Знать основные положения статьи «Выскочки» и монархи. Уметь анализировать документ.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8A37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Фронтальный опрос. Работа в группах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составлению теста по теме</w:t>
            </w:r>
          </w:p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мобильность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Социологический анализ. Социальные роли и статусы. Моделирование ситуаций социальной мобильности для себя и членов своей семьи.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принципы социологического анализа. Уметь составлять социологический опросник. Уметь анализировать итоги опроса, составлять диаграммы и таблицы. Анализировать проблемные ситуации. Анализировать высказывания.  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Письменный 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Выполнение творческих заданий (проведение социологического опроса в семье)</w:t>
            </w: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Молодежь как социальная группа.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Урок-беседа.</w:t>
            </w: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культура. Молодежная субкультура. Молодежные объединения и организации.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определения понятий. Уметь обосновывать суждения, давать определения, приводить доказательства своей точки зрения.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опрос. Сообщения о молодежных субкультурах.</w:t>
            </w:r>
          </w:p>
          <w:p w:rsidR="00A7360C" w:rsidRPr="00F92A0C" w:rsidRDefault="00A7360C" w:rsidP="00F92A0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Семья и брак.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Функции семьи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Добрачное поведение. Брак и создание семьи. Формы семьи. Современная семья, ее особенности. Гражданский брак и его последствия</w:t>
            </w:r>
          </w:p>
          <w:p w:rsidR="00A7360C" w:rsidRPr="00F92A0C" w:rsidRDefault="00A7360C" w:rsidP="00F92A0C">
            <w:pPr>
              <w:spacing w:after="0" w:line="240" w:lineRule="auto"/>
              <w:ind w:right="-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Пояснять сущность брака как социального института общества. Анализировать различные виды семей и взаимоотношения их членов. </w:t>
            </w: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Описывать роль семьи в развитии общества, функции брака и семьи. Анализировать проблемные ситуации и высказывания.  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Комбинированный опрос.</w:t>
            </w:r>
          </w:p>
          <w:p w:rsidR="00A7360C" w:rsidRPr="00F92A0C" w:rsidRDefault="00A7360C" w:rsidP="00A736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</w:t>
            </w:r>
          </w:p>
          <w:p w:rsidR="00A7360C" w:rsidRPr="00F92A0C" w:rsidRDefault="00A7360C" w:rsidP="003679C1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Демографическая политика.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Демографическая ситуация. Демографический кризис. Демографическая политика. Неполная семья.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определения понятий. Уметь обосновывать суждения, давать определения, приводить доказательства своей точки зрения.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Устный опрос. Работа с документами. </w:t>
            </w: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7360C" w:rsidRPr="00F92A0C" w:rsidTr="004B3C97">
        <w:tc>
          <w:tcPr>
            <w:tcW w:w="5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добиться успеха в бизнесе и личной жизни на различных ступенях стратификации</w:t>
            </w:r>
          </w:p>
        </w:tc>
        <w:tc>
          <w:tcPr>
            <w:tcW w:w="425" w:type="dxa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A7360C" w:rsidRPr="00F92A0C" w:rsidRDefault="00A7360C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Социальная. </w:t>
            </w: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Стратификация в современном обществе. Как можно сделать карьеру и добиться высокого социального статуса. Успех в личной жизни. Некоторые секреты семейного счастья.</w:t>
            </w:r>
          </w:p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конкретные примеры, поясняющие особенности социальной стратификации в РФ. Анализировать материалы СМИ и учебника о социальной мобильности, делать выводы о возможности достижения успеха в жизни. Давать определение понятий: успех, карьера, жизненная стратегия, самореализация.</w:t>
            </w:r>
          </w:p>
        </w:tc>
        <w:tc>
          <w:tcPr>
            <w:tcW w:w="2126" w:type="dxa"/>
            <w:gridSpan w:val="2"/>
          </w:tcPr>
          <w:p w:rsidR="00A7360C" w:rsidRPr="00F92A0C" w:rsidRDefault="00A736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опрос, защита подготовленных сообщений,  Исследование: динамика рождаемости за последние 15 лет.</w:t>
            </w:r>
            <w:proofErr w:type="gramEnd"/>
          </w:p>
          <w:p w:rsidR="00A7360C" w:rsidRPr="00F92A0C" w:rsidRDefault="00A7360C" w:rsidP="00F92A0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A7360C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992" w:type="dxa"/>
          </w:tcPr>
          <w:p w:rsidR="00A7360C" w:rsidRPr="00F92A0C" w:rsidRDefault="00A736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система общества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проверки ЗУН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Материал раздела 3. Основные понятия и термины.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проблемные ситуации. Анализировать высказывания. 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Тестирование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92A0C" w:rsidRPr="00F92A0C" w:rsidTr="00A7360C">
        <w:tc>
          <w:tcPr>
            <w:tcW w:w="11307" w:type="dxa"/>
            <w:gridSpan w:val="7"/>
          </w:tcPr>
          <w:p w:rsidR="00F92A0C" w:rsidRPr="00F92A0C" w:rsidRDefault="00F92A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 Взаимодействие людей в обществе</w:t>
            </w:r>
          </w:p>
        </w:tc>
        <w:tc>
          <w:tcPr>
            <w:tcW w:w="992" w:type="dxa"/>
          </w:tcPr>
          <w:p w:rsidR="00F92A0C" w:rsidRPr="00F92A0C" w:rsidRDefault="00F92A0C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F92A0C" w:rsidRPr="00F92A0C" w:rsidRDefault="00F92A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92A0C" w:rsidRPr="00F92A0C" w:rsidRDefault="00F92A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F92A0C" w:rsidRPr="00F92A0C" w:rsidRDefault="00F92A0C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взаимодействие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социальное взаимодействие. Основные формы взаимодействия людей: корпорация, конкуренция, конфликты. 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Разъяснять сущность социального взаимодействия. Характеризовать основные элементы и формы социального взаимодействия. Анализировать проблемные ситуации. Анализировать высказывания.  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опрос.</w:t>
            </w:r>
          </w:p>
          <w:p w:rsidR="004B3C97" w:rsidRPr="00F92A0C" w:rsidRDefault="004B3C97" w:rsidP="00F92A0C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и поведение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Поведение, деятельность, поступок. Свобода выбора. Конфликт как частная форма конкуренции.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определенные поступки людей с точки зрения социального взаимодействия. </w:t>
            </w:r>
            <w:proofErr w:type="gram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понятий: социальное взаимодействие, потребности, мотивация, ожидание, кооперация,  конкуренция, конфликт.</w:t>
            </w:r>
            <w:proofErr w:type="gramEnd"/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опрос.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взаимодействие как основа социальных явлений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массового поведения. Правила поведения в толпе. Характерные черты социального поведения молодежи.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характеризовать правила поведения в толпе. Уметь моделировать ситуации социального взаимодействия. Анализировать проблемные ситуации. Анализировать высказывания. 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Тестирование </w:t>
            </w:r>
          </w:p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и пути его разрешения.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Конфликт и основные способы его разрешения. Социальная напряженность. Фрустрация. Компромисс. Переговоры. Посредничество. Арбитраж. Применение силы. Закон.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Пояснять сущность социальной напряженности общества. Знать особенности конфликтов, возникающих в обществе, давать советы по их разрешению.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опрос, работа по алгоритму.</w:t>
            </w:r>
          </w:p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Протестное  поведение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Протест как активная форма конфликтного поведения. Антагонизм. Групповое давление. Парламентское лобби. Организованный и неорганизованный протест. Формы организованного протеста. Саботаж.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протестные формы поведения людей. Давать определение понятий: конфликт, протест, социальное движение. Анализировать проблемные ситуации. Анализировать высказывания. 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опрос.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движения.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– диспут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движения и их характеристика. Реформаторские, регрессивные, утопические и революционные движения.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социальные движения. Уметь моделировать ситуации конфликтного и протестного поведения. Анализировать проблемные ситуации. Анализировать высказывания. 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Опрос, ситуативный практикум</w:t>
            </w:r>
          </w:p>
          <w:p w:rsidR="004B3C97" w:rsidRPr="00F92A0C" w:rsidRDefault="004B3C97" w:rsidP="00F92A0C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контроль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контроль и его элементы. Виды санкций. Социальные предписания. Нормы и ценности общества.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особенности социальных норм и их санкций. Анализировать проблемные ситуации. Анализировать высказывания. 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4B3C97" w:rsidRPr="00F92A0C" w:rsidRDefault="004B3C97" w:rsidP="003679C1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схемы: санкции за нарушение или соблюдение норм. Опрос. Эссе:</w:t>
            </w:r>
          </w:p>
          <w:p w:rsidR="004B3C97" w:rsidRPr="00F92A0C" w:rsidRDefault="004B3C97" w:rsidP="003679C1">
            <w:pPr>
              <w:spacing w:after="0" w:line="240" w:lineRule="auto"/>
              <w:ind w:left="-129" w:right="-98" w:firstLine="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Роль соц. Движений в современном мире»</w:t>
            </w:r>
          </w:p>
          <w:p w:rsidR="004B3C97" w:rsidRPr="00F92A0C" w:rsidRDefault="004B3C97" w:rsidP="00F92A0C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социального контроля.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социального контроля: самоконтроль, внешний контроль. Совесть. Инфантилизм общества.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Разъяснять особенности самоконтроля. Характеризовать конкретные проявления внешнего контроля. Давать определение понятий: нормы, санкции, социальные предписания, система социального взаимодействия, самоконтроль, совесть.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</w:t>
            </w:r>
          </w:p>
          <w:p w:rsidR="004B3C97" w:rsidRPr="00F92A0C" w:rsidRDefault="004B3C97" w:rsidP="00F92A0C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992" w:type="dxa"/>
          </w:tcPr>
          <w:p w:rsidR="004B3C97" w:rsidRPr="00F92A0C" w:rsidRDefault="004B3C97" w:rsidP="008A5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контроль как элемент </w:t>
            </w:r>
            <w:r w:rsidRPr="00F92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социальногоуправления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Отличие контроля от надзора. Моделирование ситуации делового взаимодействия. </w:t>
            </w:r>
            <w:r w:rsidRPr="00F92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Социальныйконтроль</w:t>
            </w: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элемент </w:t>
            </w:r>
            <w:r w:rsidRPr="00F92A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социальногоуправления</w:t>
            </w: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выделять основные черты социального контроля и надзора</w:t>
            </w:r>
            <w:proofErr w:type="gram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Уметь моделировать практические ситуации социального контроля.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диспуте, тест. Сообщения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учеников</w:t>
            </w:r>
          </w:p>
          <w:p w:rsidR="004B3C97" w:rsidRPr="00F92A0C" w:rsidRDefault="004B3C97" w:rsidP="00F92A0C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Отклоняющееся и  противоправное поведение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Девиантное</w:t>
            </w:r>
            <w:proofErr w:type="spell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поведение. </w:t>
            </w: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Деликвентное</w:t>
            </w:r>
            <w:proofErr w:type="spell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 и его характеристика. Социальный контроль. Общественное мнение.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сущность </w:t>
            </w: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поведения, его формы. Выделять особенности </w:t>
            </w: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делинквентного</w:t>
            </w:r>
            <w:proofErr w:type="spell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поведения. Анализировать проблемные ситуации. Анализировать высказывания.  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 Решение практических задач.</w:t>
            </w:r>
          </w:p>
          <w:p w:rsidR="004B3C97" w:rsidRPr="00F92A0C" w:rsidRDefault="004B3C97" w:rsidP="00F92A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с девиациями.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Сознательная и неосознаваемая </w:t>
            </w: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девиантность</w:t>
            </w:r>
            <w:proofErr w:type="spell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Относительность </w:t>
            </w: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девиантного</w:t>
            </w:r>
            <w:proofErr w:type="spell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поведения. Абсолютность </w:t>
            </w: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делинквентного</w:t>
            </w:r>
            <w:proofErr w:type="spell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поведения.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Пояснять причины отклоняющегося поведения. Давать определение понятий: </w:t>
            </w: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девиантное</w:t>
            </w:r>
            <w:proofErr w:type="spell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поведение, </w:t>
            </w: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делинквентное</w:t>
            </w:r>
            <w:proofErr w:type="spell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поведение, общественное мнение, </w:t>
            </w:r>
            <w:proofErr w:type="gram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криминогенная обстановка</w:t>
            </w:r>
            <w:proofErr w:type="gram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группы риска.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опрос, работа в группах по алгоритму, сообщения, анализ сообщений</w:t>
            </w:r>
            <w:proofErr w:type="gramStart"/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4B3C97" w:rsidRPr="00F92A0C" w:rsidRDefault="004B3C97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Отклоняющееся и  противоправное поведение как массовое явление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Урок-исследование.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России: периоды  сильно развитого внешнего контроля. И периоды слабо развитого внутреннего контроля. Характеристика периодов.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особенности исторического развития России в переломные моменты. Уметь анализировать историческую ситуацию.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опрос. Решение практических задач.Сочинение: как покончить с преступностью в стране.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Семинар: Проблемы и противоречия в поведении человека в обществе. 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Урок-конференция.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Конфликт в обществе: причины, сущность, способы решения. Я и самоконтроль моего поведения. Проблема причинности правонарушений и способов борьбы с ними.</w:t>
            </w:r>
          </w:p>
          <w:p w:rsidR="004B3C97" w:rsidRPr="00F92A0C" w:rsidRDefault="004B3C97" w:rsidP="00F92A0C">
            <w:pPr>
              <w:spacing w:after="0" w:line="240" w:lineRule="auto"/>
              <w:ind w:right="-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сообщения СМИ о проблемах и противоречиях в поведении человека и причинах правонарушений. Характеризовать конкретные формы протестного поведения. Давать определение понятий: самоконтроль, волевые усилия, протестное движение, правонарушение, противоправное поведение.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опрос, сообщения, анализ сообщений и ситуаций,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тест.</w:t>
            </w:r>
          </w:p>
          <w:p w:rsidR="004B3C97" w:rsidRPr="00F92A0C" w:rsidRDefault="004B3C97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людей в обществе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применения ЗУН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раздела 4. Основные понятия и термины.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характеризовать взаимодействие людей в обществе</w:t>
            </w:r>
            <w:proofErr w:type="gram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.. </w:t>
            </w:r>
            <w:proofErr w:type="gram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Анализировать проблемные ситуации. Анализировать высказывания</w:t>
            </w:r>
            <w:proofErr w:type="gram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ab/>
            </w:r>
            <w:proofErr w:type="gram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ешение познавательных и практических задач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Тестирование 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E8473F">
        <w:tc>
          <w:tcPr>
            <w:tcW w:w="11307" w:type="dxa"/>
            <w:gridSpan w:val="7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Раздел 4. Культура и духовная жизнь (14 часов).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культура.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и ее понимание в современном мире. Основные ценности культуры.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различным значениям понятия культура.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Характеризовать ценности, являющиеся стержнем культуры.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Фронтальный опрос, ситуативный практикум.</w:t>
            </w:r>
          </w:p>
          <w:p w:rsidR="004B3C97" w:rsidRPr="00F92A0C" w:rsidRDefault="004B3C97" w:rsidP="00F92A0C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8A5E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Этическая основа культуры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Мораль и нравственность. Этика. Духовность. Сила духа. Признаки морали.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особенности морально-нравственных и этических принципов, которые господствуют в обществе на определенном этапе его развития.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понятий: культура, этика, ценности культуры, мораль, нравственность.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Устный опрос. Ситуативный практикум. </w:t>
            </w:r>
          </w:p>
          <w:p w:rsidR="004B3C97" w:rsidRPr="00F92A0C" w:rsidRDefault="004B3C97" w:rsidP="00F92A0C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Этическая основа культуры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Естественная мораль животных. Естественная мораль человека. Искусственная и естественная мораль. Свобода – осознанная необходимость?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сравнивать естественную мораль жи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</w:t>
            </w: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тных и человека. Уметь решать проблемные задания, моделировать ситуации по теме.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опрос. Ситуативный практикум. </w:t>
            </w:r>
          </w:p>
          <w:p w:rsidR="004B3C97" w:rsidRPr="00F92A0C" w:rsidRDefault="004B3C97" w:rsidP="00F92A0C">
            <w:pPr>
              <w:spacing w:after="0" w:line="240" w:lineRule="auto"/>
              <w:ind w:left="-108" w:right="-108" w:firstLine="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чувства и моральное поведение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чувства. Моральное поведение и его оценка. Добродетели. Катарсис. Разумное и чувственное начала.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Разъяснять влияние чувств и разума на поведение людей. Характеризовать моральное поведение. Анализировать проблемные ситуации. Анализировать высказывания.  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опрос, ситуативный практикум, </w:t>
            </w:r>
          </w:p>
          <w:p w:rsidR="004B3C97" w:rsidRPr="00F92A0C" w:rsidRDefault="004B3C97" w:rsidP="00F92A0C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Компромиссы и конфликты в сфере морального поведения.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Нравственность и самоконтроль. Моральное поведение. Нравственная личность. Аффект. Бескорыстие мотивов.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Оценивать, анализировать поведение с точки зрения морали. Давать определение понятий: мораль, моральное поведение, нравственные нормы. Анализировать проблемные ситуации. Анализировать высказывания.  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опрос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Мораль как система взаимных обязанностей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 благо. Высокие идеалы. Моральные принципы. Христианство как проповедник морали.  Закон Питера. Моральное познание. Не суди сам.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нравственные правила. Уметь дать оценку влияния на общество религиозных заповедей. Уметь отделять право судить </w:t>
            </w: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других от права жить по нормам морали.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в группах по формулированию выводов по теме.</w:t>
            </w:r>
          </w:p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нравственных категорий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категории, их виды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проблема соотношения: добро и зло, добродетель и порок, стыд и совесть. Идеал в этике. Парадокс добродетели. Позитивные и негативные нравственные категории.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Разъяснять сущность нравственных категорий. Характеризовать проявления добра и зла, добродетели и порока. Анализировать проблемные ситуации. Анализировать высказывания. 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опрос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категории и добродетели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Долг. Стыд. Совесть. Муки совести. Свобода. Свобода выбора. Милосердие. Жертвенность. Добропорядочностью Добродушие. Добродетельность. Добро.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Формулировать и высказывать собственные суждения по теме. Приводить примеры из собственного опыта. </w:t>
            </w:r>
            <w:proofErr w:type="gram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понятий: нравственные нормы, нравственные принципы, нравственные идеалы, милосердие, добро, зло, совесть, стыд, добродетель, порок.</w:t>
            </w:r>
            <w:proofErr w:type="gramEnd"/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группах по алгоритму.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Счастье, удовольствие, гедонизм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такое счастье. Гедонизм и его сущность. </w:t>
            </w: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Эвдемония</w:t>
            </w:r>
            <w:proofErr w:type="spell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Неразрывность счастья и несчастья. Удовольствие. Авантюризм. Его последствия. Разумный гедонизм. Своеволие.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Разъяснять основные концепции понимания счастья. Характеризовать гедонизм и его проявления.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Тест </w:t>
            </w:r>
          </w:p>
          <w:p w:rsidR="004B3C97" w:rsidRPr="00F92A0C" w:rsidRDefault="004B3C97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08.03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Счастье, удовольствие, гедонизм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Пресс-конференция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Счастье как предмет изучения в философии. Личное и всеобщее счастье.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Давать определение понятий: счастье, авантюра, разумный гедонизм. Анализировать проблемные ситуации. Анализировать высказывания.  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tabs>
                <w:tab w:val="left" w:pos="742"/>
              </w:tabs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 на пресс-конференция.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 ли счастье без добра</w:t>
            </w:r>
            <w:proofErr w:type="gramStart"/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?ч</w:t>
            </w:r>
            <w:proofErr w:type="gramEnd"/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 такое счастье?</w:t>
            </w: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Справедливость и равенство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</w:t>
            </w:r>
            <w:proofErr w:type="spell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нированный</w:t>
            </w:r>
            <w:proofErr w:type="spellEnd"/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справедливости в современной науке. Проблема соотношения понятий: справедливость и равенство. Относительность социальной справедливости. Закон кровной мести. Справедливость и равенство в христианстве.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Оценивать поведение людей с точки зрения соблюдения принципа </w:t>
            </w: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справедливости. Знать основные положения воззрений философов на справедливость и равенство. Давать определение понятий: справедливость, равенство, равноправие. Анализировать проблемные ситуации. Анализировать высказывания. 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Устный опрос, сообщения, ситуативный практикум.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Религии мира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веры. Религия. Верования древних людей. Религия в современном мире. Религия и наука. Церковь и государство.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определения основным терминам и понятиям. Уметь объективно и корректно оценивать религию и ее роль в истории человека и общества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духовной жизни человека и общества.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ind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Моральное поведение, нормы нравственности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Счастье, духовная активность / пассивность, гедонизм, личное, общественное.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основные представления о сущности культуры и духовной жизни. Анализировать проблемные ситуации. Анализировать высказывания. 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вный практикум - </w:t>
            </w: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Что дает религия современному миру? выступления на семинаре, тест.</w:t>
            </w:r>
          </w:p>
          <w:p w:rsidR="004B3C97" w:rsidRPr="00F92A0C" w:rsidRDefault="004B3C97" w:rsidP="00F92A0C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3C97" w:rsidRPr="00F92A0C" w:rsidRDefault="004B3C97" w:rsidP="00F92A0C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3C97" w:rsidRPr="00F92A0C" w:rsidRDefault="004B3C97" w:rsidP="00F92A0C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54 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духовная жизнь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Культура как область человеческой деятельности, связанная с самовыражением человека, проявлением его субъективности.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 различные подходы к понятию культура и духовная жизнь. Анализировать проблемные ситуации. Анализировать высказывания. 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E8473F">
        <w:tc>
          <w:tcPr>
            <w:tcW w:w="11307" w:type="dxa"/>
            <w:gridSpan w:val="7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Раздел 5. Внутренний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мир и социализация человека. (12 </w:t>
            </w:r>
            <w:r w:rsidRPr="00F92A0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часов) +2 итоговое повторение.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Человеческая психика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C144DD" w:rsidP="00F92A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anchor="ponpsih" w:history="1">
              <w:r w:rsidR="004B3C97" w:rsidRPr="00F92A0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Понятие психики и ее основные функции</w:t>
              </w:r>
            </w:hyperlink>
            <w:r w:rsidR="004B3C97"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hyperlink r:id="rId8" w:anchor="structpsih" w:history="1">
              <w:r w:rsidR="004B3C97" w:rsidRPr="00F92A0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Структура психики. Психические процессы, психические состояния и психические свойства.</w:t>
              </w:r>
            </w:hyperlink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Объяснять сущность психики как особой формы отражения действительности. Уметь анализировать роль природных и социальных факторов в процессе эволюции человека.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опрос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человеческой психики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Роль природных и социальных факторов в процессе эволюции человека. </w:t>
            </w:r>
            <w:hyperlink r:id="rId9" w:anchor="soznanie" w:history="1">
              <w:r w:rsidRPr="00F92A0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Сознание как высшая форма психического отражения. Состояния сознания.</w:t>
              </w:r>
            </w:hyperlink>
            <w:hyperlink r:id="rId10" w:anchor="sozibez" w:history="1">
              <w:r w:rsidRPr="00F92A0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Сознание и бессознательное.</w:t>
              </w:r>
            </w:hyperlink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Уметь анализировать роль природных и социальных факторов в процессе эволюции человека.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объяснять структуру человеческой психики. 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Сообщение, словарный практикум.</w:t>
            </w:r>
          </w:p>
          <w:p w:rsidR="004B3C97" w:rsidRPr="00F92A0C" w:rsidRDefault="004B3C97" w:rsidP="003679C1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12.04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57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психики в зеркале психоанализа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</w:t>
            </w:r>
            <w:proofErr w:type="spellEnd"/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 Фрейд. Фрейдизм. Сюрреализм. </w:t>
            </w:r>
            <w:hyperlink r:id="rId11" w:anchor="soznanie" w:history="1">
              <w:r w:rsidRPr="00F92A0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Сознание как высшая форма психического отражения. Состояния сознания.</w:t>
              </w:r>
            </w:hyperlink>
            <w:hyperlink r:id="rId12" w:anchor="sozibez" w:history="1">
              <w:r w:rsidRPr="00F92A0C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Сознание и бессознательное.</w:t>
              </w:r>
            </w:hyperlink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Дали.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Философские и </w:t>
            </w:r>
            <w:proofErr w:type="gram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естественно-научные</w:t>
            </w:r>
            <w:proofErr w:type="gramEnd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предпосылки психоанализа. Структура психики в зеркале психоанализа. Объяснять основные теории психоанализа. Анализировать проблемные ситуации. Анализировать высказывания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практикум,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человеческой психики и сознания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элементы человеческой психики: инстинкты, потребности, привычки, мотивы, рассудок.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 сущность инстинктов и рефлексов. Разъяснять особенности потребностей человека в жизни. Характеризовать привычки людей, указывать их виды.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опрос, </w:t>
            </w:r>
          </w:p>
          <w:p w:rsidR="004B3C97" w:rsidRPr="00F92A0C" w:rsidRDefault="004B3C97" w:rsidP="00F92A0C">
            <w:pPr>
              <w:spacing w:after="0" w:line="240" w:lineRule="auto"/>
              <w:ind w:right="-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человеческой психики и сознания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Сущность человеческой деятельности.</w:t>
            </w:r>
          </w:p>
          <w:p w:rsidR="004B3C97" w:rsidRPr="00F92A0C" w:rsidRDefault="004B3C97" w:rsidP="00F92A0C">
            <w:pPr>
              <w:spacing w:after="0" w:line="240" w:lineRule="auto"/>
              <w:ind w:left="-108" w:right="-8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мотивы- побудители действий людей. </w:t>
            </w:r>
            <w:proofErr w:type="gramStart"/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Давать определение понятий: психика, сознание, инстинкт, рефлекс, человеческие потребности, привычки, мотивы деятельности людей, структура деятельности.</w:t>
            </w:r>
            <w:proofErr w:type="gramEnd"/>
          </w:p>
        </w:tc>
        <w:tc>
          <w:tcPr>
            <w:tcW w:w="2126" w:type="dxa"/>
            <w:gridSpan w:val="2"/>
          </w:tcPr>
          <w:p w:rsidR="004B3C97" w:rsidRPr="00F92A0C" w:rsidRDefault="004B3C97" w:rsidP="003679C1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опрос, </w:t>
            </w: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общества на личность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Социализация и ее сущность. Формирование личности. Проблема взаимоотношения подростков. Проблемы общения. Ответственность родителей перед детьми. Принцип партнерства и взаимной ответственности. 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Объяснять сущность процесса социализации личности. Уметь выявлять проблемы во взаимоотношениях подростков. Объяснять взаимоотношения родителей и детей.  Анализировать проблемные ситуации. Анализировать высказывания.  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3679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Комбинированный опрос, работы в группах </w:t>
            </w:r>
          </w:p>
          <w:p w:rsidR="004B3C97" w:rsidRPr="00F92A0C" w:rsidRDefault="004B3C97" w:rsidP="00F92A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Влияние общества на личность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пубертатного возраста. Дети и взрослые – два разных мира. Взгляды ученых и общества на проблему взаимоотношений взрослых и детей.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Характеризовать основные проблемы подросткового периода жизни человека. Анализировать проблемные ситуации. Анализировать высказывания. 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практикум. Тест.</w:t>
            </w:r>
          </w:p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Проблемы </w:t>
            </w: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социализации человека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</w:t>
            </w: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Я и мой внутренний мир. Как общество влияет на личность.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Разъяснять элементы человеческой психики и сознания. Показывать на конкретных примерах богатство внутреннего мира человека. Показывать на конкретных примерах различные аспекты взаимовлияния общества и личности.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Фронтальный </w:t>
            </w: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опрос,</w:t>
            </w:r>
          </w:p>
          <w:p w:rsidR="004B3C97" w:rsidRPr="00F92A0C" w:rsidRDefault="004B3C97" w:rsidP="00F92A0C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03.05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63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социализации человека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ind w:right="-108" w:hanging="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личности в историческом процессе.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 анализировать деятельность выдающихся личностей в истории человечества с точки зрения их влияния на исторический процесс. Анализировать проблемные ситуации. Анализировать высказывания.  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по известным  исторически л</w:t>
            </w: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ичностям.Релаксация по исследовательским работам.</w:t>
            </w:r>
          </w:p>
          <w:p w:rsidR="004B3C97" w:rsidRPr="00F92A0C" w:rsidRDefault="004B3C97" w:rsidP="00F92A0C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Ситуативный практикум.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Актуальные проблемы современного общества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жизнь и проблемы ее познания.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Глобализация человеческого общества. Модернизация и проблема прогресса и регресса в обществе.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Находить в литературе ответы на важнейшие вопросы современности. Оценивать различные точки зрения, концепции решения социальных проблем современности. Объяснять проблемы глобализации человеческого общества.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опрос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Актуальные проблемы современного общества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и социальная жизнь.  Перспективы. Проблема прогнозирования.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проблемные ситуации. Анализировать высказывания. 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опрос</w:t>
            </w:r>
          </w:p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Актуальные проблемы современного общества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и социальная жизнь в Иркутском регионе.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Анализировать проблемные ситуации. Анализировать высказывания.  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ind w:right="-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Выступления, участие в групповой работе. 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4B3C97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C97" w:rsidRPr="00F92A0C" w:rsidTr="004B3C97">
        <w:tc>
          <w:tcPr>
            <w:tcW w:w="5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67-68</w:t>
            </w:r>
          </w:p>
        </w:tc>
        <w:tc>
          <w:tcPr>
            <w:tcW w:w="1701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Повторительно-обобщающие уроки</w:t>
            </w:r>
          </w:p>
        </w:tc>
        <w:tc>
          <w:tcPr>
            <w:tcW w:w="425" w:type="dxa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7513" w:type="dxa"/>
          </w:tcPr>
          <w:p w:rsidR="004B3C97" w:rsidRPr="00F92A0C" w:rsidRDefault="004B3C97" w:rsidP="00F92A0C">
            <w:pPr>
              <w:spacing w:after="0" w:line="240" w:lineRule="auto"/>
              <w:ind w:right="-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 курса «Обществознание». Основные понятия и темы.</w:t>
            </w:r>
          </w:p>
          <w:p w:rsidR="004B3C97" w:rsidRPr="00F92A0C" w:rsidRDefault="004B3C97" w:rsidP="00F92A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познавательных и практических задач. Умение применять знания при выполнении тестовых заданий.</w:t>
            </w:r>
          </w:p>
        </w:tc>
        <w:tc>
          <w:tcPr>
            <w:tcW w:w="2126" w:type="dxa"/>
            <w:gridSpan w:val="2"/>
          </w:tcPr>
          <w:p w:rsidR="004B3C97" w:rsidRPr="00F92A0C" w:rsidRDefault="004B3C97" w:rsidP="00F92A0C">
            <w:pPr>
              <w:spacing w:after="0" w:line="240" w:lineRule="auto"/>
              <w:ind w:right="-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Сочинение по заранее данным темам.</w:t>
            </w:r>
          </w:p>
          <w:p w:rsidR="004B3C97" w:rsidRPr="00F92A0C" w:rsidRDefault="004B3C97" w:rsidP="00F92A0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A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Тест.</w:t>
            </w:r>
          </w:p>
        </w:tc>
        <w:tc>
          <w:tcPr>
            <w:tcW w:w="992" w:type="dxa"/>
          </w:tcPr>
          <w:p w:rsidR="004B3C97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18.05</w:t>
            </w:r>
          </w:p>
          <w:p w:rsidR="001438DF" w:rsidRPr="00F92A0C" w:rsidRDefault="001438DF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992" w:type="dxa"/>
          </w:tcPr>
          <w:p w:rsidR="004B3C97" w:rsidRPr="00F92A0C" w:rsidRDefault="004B3C97" w:rsidP="00F92A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16B93" w:rsidRDefault="00E16B93"/>
    <w:sectPr w:rsidR="00E16B93" w:rsidSect="000A009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C5D16"/>
    <w:multiLevelType w:val="hybridMultilevel"/>
    <w:tmpl w:val="A74E07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3B084D"/>
    <w:multiLevelType w:val="multilevel"/>
    <w:tmpl w:val="695C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CD0D0F"/>
    <w:multiLevelType w:val="hybridMultilevel"/>
    <w:tmpl w:val="6A70A7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992D1D"/>
    <w:multiLevelType w:val="hybridMultilevel"/>
    <w:tmpl w:val="A64AD312"/>
    <w:lvl w:ilvl="0" w:tplc="4014B6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ED0453"/>
    <w:multiLevelType w:val="hybridMultilevel"/>
    <w:tmpl w:val="D28AA80A"/>
    <w:lvl w:ilvl="0" w:tplc="66B2350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B202F"/>
    <w:multiLevelType w:val="hybridMultilevel"/>
    <w:tmpl w:val="A32A1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28477C"/>
    <w:multiLevelType w:val="hybridMultilevel"/>
    <w:tmpl w:val="2A568B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356D8E"/>
    <w:multiLevelType w:val="multilevel"/>
    <w:tmpl w:val="595CB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81A2BCF"/>
    <w:multiLevelType w:val="hybridMultilevel"/>
    <w:tmpl w:val="C5A00F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2F0332"/>
    <w:multiLevelType w:val="hybridMultilevel"/>
    <w:tmpl w:val="3252F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934CD2"/>
    <w:multiLevelType w:val="multilevel"/>
    <w:tmpl w:val="43D6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61C15E6"/>
    <w:multiLevelType w:val="hybridMultilevel"/>
    <w:tmpl w:val="D0DC28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B71435"/>
    <w:multiLevelType w:val="hybridMultilevel"/>
    <w:tmpl w:val="5D58824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F572175"/>
    <w:multiLevelType w:val="singleLevel"/>
    <w:tmpl w:val="A104C2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868113D"/>
    <w:multiLevelType w:val="multilevel"/>
    <w:tmpl w:val="1ECA9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A1C6240"/>
    <w:multiLevelType w:val="hybridMultilevel"/>
    <w:tmpl w:val="D7128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EE3AC5"/>
    <w:multiLevelType w:val="multilevel"/>
    <w:tmpl w:val="C972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4B3A5F"/>
    <w:multiLevelType w:val="hybridMultilevel"/>
    <w:tmpl w:val="36C22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946694"/>
    <w:multiLevelType w:val="hybridMultilevel"/>
    <w:tmpl w:val="23D28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7813F0"/>
    <w:multiLevelType w:val="multilevel"/>
    <w:tmpl w:val="02B8C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6D0051"/>
    <w:multiLevelType w:val="hybridMultilevel"/>
    <w:tmpl w:val="AB22EBEC"/>
    <w:lvl w:ilvl="0" w:tplc="FFFFFFF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D3130FD"/>
    <w:multiLevelType w:val="hybridMultilevel"/>
    <w:tmpl w:val="3DD8D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E9339F3"/>
    <w:multiLevelType w:val="hybridMultilevel"/>
    <w:tmpl w:val="4BBCF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AB782B"/>
    <w:multiLevelType w:val="hybridMultilevel"/>
    <w:tmpl w:val="A9FA5C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C8212C"/>
    <w:multiLevelType w:val="hybridMultilevel"/>
    <w:tmpl w:val="B3C2C60C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4DF622E"/>
    <w:multiLevelType w:val="hybridMultilevel"/>
    <w:tmpl w:val="2D045E96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80344A"/>
    <w:multiLevelType w:val="multilevel"/>
    <w:tmpl w:val="5AF83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3"/>
  </w:num>
  <w:num w:numId="3">
    <w:abstractNumId w:val="8"/>
  </w:num>
  <w:num w:numId="4">
    <w:abstractNumId w:val="22"/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14"/>
  </w:num>
  <w:num w:numId="9">
    <w:abstractNumId w:val="7"/>
  </w:num>
  <w:num w:numId="10">
    <w:abstractNumId w:val="19"/>
  </w:num>
  <w:num w:numId="11">
    <w:abstractNumId w:val="16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24"/>
  </w:num>
  <w:num w:numId="17">
    <w:abstractNumId w:val="9"/>
  </w:num>
  <w:num w:numId="18">
    <w:abstractNumId w:val="0"/>
  </w:num>
  <w:num w:numId="19">
    <w:abstractNumId w:val="11"/>
  </w:num>
  <w:num w:numId="20">
    <w:abstractNumId w:val="21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4"/>
  </w:num>
  <w:num w:numId="2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</w:num>
  <w:num w:numId="27">
    <w:abstractNumId w:val="13"/>
  </w:num>
  <w:num w:numId="2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3DB2"/>
    <w:rsid w:val="00063DB2"/>
    <w:rsid w:val="000A009F"/>
    <w:rsid w:val="001438DF"/>
    <w:rsid w:val="003679C1"/>
    <w:rsid w:val="004B3C97"/>
    <w:rsid w:val="00596372"/>
    <w:rsid w:val="006A50B7"/>
    <w:rsid w:val="0071742A"/>
    <w:rsid w:val="0088619D"/>
    <w:rsid w:val="008A3769"/>
    <w:rsid w:val="008A5EDA"/>
    <w:rsid w:val="00A7360C"/>
    <w:rsid w:val="00C144DD"/>
    <w:rsid w:val="00E16B93"/>
    <w:rsid w:val="00E34017"/>
    <w:rsid w:val="00E8473F"/>
    <w:rsid w:val="00F92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09F"/>
  </w:style>
  <w:style w:type="paragraph" w:styleId="1">
    <w:name w:val="heading 1"/>
    <w:basedOn w:val="a"/>
    <w:next w:val="2"/>
    <w:link w:val="10"/>
    <w:qFormat/>
    <w:rsid w:val="00F92A0C"/>
    <w:pPr>
      <w:keepNext/>
      <w:tabs>
        <w:tab w:val="left" w:pos="0"/>
        <w:tab w:val="left" w:pos="851"/>
        <w:tab w:val="left" w:pos="5387"/>
        <w:tab w:val="right" w:leader="dot" w:pos="9072"/>
        <w:tab w:val="left" w:pos="9214"/>
      </w:tabs>
      <w:spacing w:before="480" w:after="240" w:line="240" w:lineRule="auto"/>
      <w:ind w:firstLine="567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92A0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92A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2A0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92A0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92A0C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F92A0C"/>
  </w:style>
  <w:style w:type="table" w:styleId="a3">
    <w:name w:val="Table Grid"/>
    <w:basedOn w:val="a1"/>
    <w:rsid w:val="00F92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F92A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F92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2A0C"/>
  </w:style>
  <w:style w:type="paragraph" w:styleId="a7">
    <w:name w:val="header"/>
    <w:basedOn w:val="a"/>
    <w:link w:val="a8"/>
    <w:rsid w:val="00F92A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F92A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F92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a">
    <w:name w:val="Strong"/>
    <w:qFormat/>
    <w:rsid w:val="00F92A0C"/>
    <w:rPr>
      <w:b/>
      <w:bCs/>
    </w:rPr>
  </w:style>
  <w:style w:type="character" w:styleId="ab">
    <w:name w:val="Emphasis"/>
    <w:qFormat/>
    <w:rsid w:val="00F92A0C"/>
    <w:rPr>
      <w:i/>
      <w:iCs/>
    </w:rPr>
  </w:style>
  <w:style w:type="paragraph" w:styleId="ac">
    <w:name w:val="No Spacing"/>
    <w:uiPriority w:val="1"/>
    <w:qFormat/>
    <w:rsid w:val="00F92A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F92A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F92A0C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92A0C"/>
    <w:rPr>
      <w:rFonts w:ascii="Times New Roman" w:eastAsia="Times New Roman" w:hAnsi="Times New Roman" w:cs="Times New Roman"/>
      <w:sz w:val="28"/>
      <w:szCs w:val="28"/>
      <w:lang/>
    </w:rPr>
  </w:style>
  <w:style w:type="paragraph" w:styleId="ae">
    <w:name w:val="Plain Text"/>
    <w:basedOn w:val="a"/>
    <w:link w:val="af"/>
    <w:rsid w:val="00F92A0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/>
    </w:rPr>
  </w:style>
  <w:style w:type="character" w:customStyle="1" w:styleId="af">
    <w:name w:val="Текст Знак"/>
    <w:basedOn w:val="a0"/>
    <w:link w:val="ae"/>
    <w:rsid w:val="00F92A0C"/>
    <w:rPr>
      <w:rFonts w:ascii="Courier New" w:eastAsia="Times New Roman" w:hAnsi="Courier New" w:cs="Times New Roman"/>
      <w:sz w:val="20"/>
      <w:szCs w:val="20"/>
      <w:lang/>
    </w:rPr>
  </w:style>
  <w:style w:type="paragraph" w:customStyle="1" w:styleId="12">
    <w:name w:val="Обычный1"/>
    <w:rsid w:val="00F92A0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FR2">
    <w:name w:val="FR2"/>
    <w:rsid w:val="00F92A0C"/>
    <w:pPr>
      <w:widowControl w:val="0"/>
      <w:spacing w:before="300" w:after="0" w:line="320" w:lineRule="auto"/>
      <w:ind w:left="1400" w:right="1400"/>
      <w:jc w:val="both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23">
    <w:name w:val="Body Text 2"/>
    <w:basedOn w:val="a"/>
    <w:link w:val="24"/>
    <w:rsid w:val="00F92A0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/>
    </w:rPr>
  </w:style>
  <w:style w:type="character" w:customStyle="1" w:styleId="24">
    <w:name w:val="Основной текст 2 Знак"/>
    <w:basedOn w:val="a0"/>
    <w:link w:val="23"/>
    <w:rsid w:val="00F92A0C"/>
    <w:rPr>
      <w:rFonts w:ascii="Times New Roman" w:eastAsia="Times New Roman" w:hAnsi="Times New Roman" w:cs="Times New Roman"/>
      <w:snapToGrid w:val="0"/>
      <w:sz w:val="20"/>
      <w:szCs w:val="20"/>
      <w:lang/>
    </w:rPr>
  </w:style>
  <w:style w:type="character" w:styleId="af0">
    <w:name w:val="Hyperlink"/>
    <w:rsid w:val="00F92A0C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886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861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09F"/>
  </w:style>
  <w:style w:type="paragraph" w:styleId="1">
    <w:name w:val="heading 1"/>
    <w:basedOn w:val="a"/>
    <w:next w:val="2"/>
    <w:link w:val="10"/>
    <w:qFormat/>
    <w:rsid w:val="00F92A0C"/>
    <w:pPr>
      <w:keepNext/>
      <w:tabs>
        <w:tab w:val="left" w:pos="0"/>
        <w:tab w:val="left" w:pos="851"/>
        <w:tab w:val="left" w:pos="5387"/>
        <w:tab w:val="right" w:leader="dot" w:pos="9072"/>
        <w:tab w:val="left" w:pos="9214"/>
      </w:tabs>
      <w:spacing w:before="480" w:after="240" w:line="240" w:lineRule="auto"/>
      <w:ind w:firstLine="567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92A0C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F92A0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2A0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92A0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F92A0C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semiHidden/>
    <w:rsid w:val="00F92A0C"/>
  </w:style>
  <w:style w:type="table" w:styleId="a3">
    <w:name w:val="Table Grid"/>
    <w:basedOn w:val="a1"/>
    <w:rsid w:val="00F92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rsid w:val="00F92A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link w:val="a4"/>
    <w:rsid w:val="00F92A0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92A0C"/>
  </w:style>
  <w:style w:type="paragraph" w:styleId="a7">
    <w:name w:val="header"/>
    <w:basedOn w:val="a"/>
    <w:link w:val="a8"/>
    <w:rsid w:val="00F92A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F92A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rsid w:val="00F92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styleId="aa">
    <w:name w:val="Strong"/>
    <w:qFormat/>
    <w:rsid w:val="00F92A0C"/>
    <w:rPr>
      <w:b/>
      <w:bCs/>
    </w:rPr>
  </w:style>
  <w:style w:type="character" w:styleId="ab">
    <w:name w:val="Emphasis"/>
    <w:qFormat/>
    <w:rsid w:val="00F92A0C"/>
    <w:rPr>
      <w:i/>
      <w:iCs/>
    </w:rPr>
  </w:style>
  <w:style w:type="paragraph" w:styleId="ac">
    <w:name w:val="No Spacing"/>
    <w:uiPriority w:val="1"/>
    <w:qFormat/>
    <w:rsid w:val="00F92A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List Paragraph"/>
    <w:basedOn w:val="a"/>
    <w:uiPriority w:val="34"/>
    <w:qFormat/>
    <w:rsid w:val="00F92A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F92A0C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92A0C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ae">
    <w:name w:val="Plain Text"/>
    <w:basedOn w:val="a"/>
    <w:link w:val="af"/>
    <w:rsid w:val="00F92A0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f">
    <w:name w:val="Текст Знак"/>
    <w:basedOn w:val="a0"/>
    <w:link w:val="ae"/>
    <w:rsid w:val="00F92A0C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2">
    <w:name w:val="Обычный1"/>
    <w:rsid w:val="00F92A0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FR2">
    <w:name w:val="FR2"/>
    <w:rsid w:val="00F92A0C"/>
    <w:pPr>
      <w:widowControl w:val="0"/>
      <w:spacing w:before="300" w:after="0" w:line="320" w:lineRule="auto"/>
      <w:ind w:left="1400" w:right="1400"/>
      <w:jc w:val="both"/>
    </w:pPr>
    <w:rPr>
      <w:rFonts w:ascii="Arial" w:eastAsia="Times New Roman" w:hAnsi="Arial" w:cs="Times New Roman"/>
      <w:b/>
      <w:sz w:val="18"/>
      <w:szCs w:val="20"/>
      <w:lang w:eastAsia="ru-RU"/>
    </w:rPr>
  </w:style>
  <w:style w:type="paragraph" w:styleId="23">
    <w:name w:val="Body Text 2"/>
    <w:basedOn w:val="a"/>
    <w:link w:val="24"/>
    <w:rsid w:val="00F92A0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F92A0C"/>
    <w:rPr>
      <w:rFonts w:ascii="Times New Roman" w:eastAsia="Times New Roman" w:hAnsi="Times New Roman" w:cs="Times New Roman"/>
      <w:snapToGrid w:val="0"/>
      <w:sz w:val="20"/>
      <w:szCs w:val="20"/>
      <w:lang w:val="x-none" w:eastAsia="x-none"/>
    </w:rPr>
  </w:style>
  <w:style w:type="character" w:styleId="af0">
    <w:name w:val="Hyperlink"/>
    <w:rsid w:val="00F92A0C"/>
    <w:rPr>
      <w:color w:val="0000FF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8861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861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ip.kbsu.ru/ps/glava4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pip.kbsu.ru/ps/glava4.html" TargetMode="External"/><Relationship Id="rId12" Type="http://schemas.openxmlformats.org/officeDocument/2006/relationships/hyperlink" Target="http://kpip.kbsu.ru/ps/glava4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kpip.kbsu.ru/ps/glava4.html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http://kpip.kbsu.ru/ps/glava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pip.kbsu.ru/ps/glava4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F23D9-9BF8-4A1B-8258-68641E9D6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6237</Words>
  <Characters>35553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1143</cp:lastModifiedBy>
  <cp:revision>11</cp:revision>
  <cp:lastPrinted>2015-10-19T17:07:00Z</cp:lastPrinted>
  <dcterms:created xsi:type="dcterms:W3CDTF">2015-08-27T05:56:00Z</dcterms:created>
  <dcterms:modified xsi:type="dcterms:W3CDTF">2015-10-27T06:09:00Z</dcterms:modified>
</cp:coreProperties>
</file>